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FB017D">
        <w:rPr>
          <w:rFonts w:asciiTheme="minorHAnsi" w:hAnsiTheme="minorHAnsi" w:cstheme="minorHAnsi"/>
          <w:b/>
          <w:bCs/>
          <w:sz w:val="22"/>
          <w:szCs w:val="22"/>
        </w:rPr>
        <w:t>76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24 listopada</w:t>
      </w:r>
      <w:r w:rsidR="000A4FBF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do godziny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164809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164809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164809">
        <w:rPr>
          <w:rFonts w:asciiTheme="minorHAnsi" w:hAnsiTheme="minorHAnsi" w:cstheme="minorHAnsi"/>
          <w:b/>
          <w:sz w:val="22"/>
          <w:szCs w:val="22"/>
        </w:rPr>
        <w:t>40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164809">
        <w:trPr>
          <w:trHeight w:val="780"/>
        </w:trPr>
        <w:tc>
          <w:tcPr>
            <w:tcW w:w="284" w:type="dxa"/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164809">
        <w:trPr>
          <w:trHeight w:val="750"/>
        </w:trPr>
        <w:tc>
          <w:tcPr>
            <w:tcW w:w="284" w:type="dxa"/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damska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EB0CDE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materiału– brak widocznych skaz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164809">
        <w:trPr>
          <w:trHeight w:val="750"/>
        </w:trPr>
        <w:tc>
          <w:tcPr>
            <w:tcW w:w="284" w:type="dxa"/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Pr="00745890" w:rsidRDefault="002F10CF" w:rsidP="00BC10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– brak widocznych skaz 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164809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92634" w:rsidRDefault="00D9263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164809">
        <w:trPr>
          <w:trHeight w:val="70"/>
        </w:trPr>
        <w:tc>
          <w:tcPr>
            <w:tcW w:w="781" w:type="dxa"/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164809" w:rsidRPr="00745890" w:rsidTr="00164809">
        <w:trPr>
          <w:trHeight w:val="3960"/>
        </w:trPr>
        <w:tc>
          <w:tcPr>
            <w:tcW w:w="781" w:type="dxa"/>
            <w:vAlign w:val="center"/>
          </w:tcPr>
          <w:p w:rsidR="00164809" w:rsidRPr="00745890" w:rsidRDefault="00164809" w:rsidP="00164809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809" w:rsidRDefault="00164809" w:rsidP="001648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-kuferek</w:t>
            </w:r>
          </w:p>
          <w:p w:rsidR="00164809" w:rsidRPr="00745890" w:rsidRDefault="00164809" w:rsidP="001648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64809" w:rsidRPr="00A71689" w:rsidRDefault="00164809" w:rsidP="0016480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 xml:space="preserve">Duża kosmetyczka wykonana z wysokiej jakości nylonu, łatwego do utrzymania w czystości.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Kosmetyczka-kuferek w kolorze beżowym z jasno brązowymi kwiatuszkami</w:t>
            </w: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 xml:space="preserve"> w złotej oprawie. Kosmetyczka bez problemu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winna pomieścić </w:t>
            </w: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 xml:space="preserve"> wszystkie niezbędne kosmetyki oraz akcesoria kosmetyczne. Trójkątna kosmetyczka posiada szeroko otwieraną od góry klapkę na podwójny suwak.</w:t>
            </w:r>
          </w:p>
          <w:p w:rsidR="00164809" w:rsidRPr="00A71689" w:rsidRDefault="00164809" w:rsidP="001648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Cechy i właściwości kosmetyczki-kuferka:</w:t>
            </w:r>
          </w:p>
          <w:p w:rsidR="00164809" w:rsidRPr="00A7168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pomieści niezbędne kosmetyki podczas podróżny,</w:t>
            </w:r>
          </w:p>
          <w:p w:rsidR="0016480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praktyczny rozmiar,</w:t>
            </w:r>
          </w:p>
          <w:p w:rsidR="00164809" w:rsidRPr="00A7168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zamykana na suwak</w:t>
            </w:r>
          </w:p>
          <w:p w:rsidR="0016480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Kolor beżowo-brązowy z </w:t>
            </w: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detalami w kolorze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złotym</w:t>
            </w:r>
          </w:p>
          <w:p w:rsidR="00164809" w:rsidRPr="00745890" w:rsidRDefault="00164809" w:rsidP="001648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164809" w:rsidRPr="00745890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164809" w:rsidRPr="00745890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164809" w:rsidRPr="00745890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8" w:type="dxa"/>
            <w:noWrap/>
            <w:vAlign w:val="center"/>
          </w:tcPr>
          <w:p w:rsidR="00164809" w:rsidRPr="00745890" w:rsidRDefault="00164809" w:rsidP="00164809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164809" w:rsidRPr="00745890" w:rsidTr="00164809">
        <w:trPr>
          <w:trHeight w:val="2977"/>
        </w:trPr>
        <w:tc>
          <w:tcPr>
            <w:tcW w:w="781" w:type="dxa"/>
            <w:vAlign w:val="center"/>
          </w:tcPr>
          <w:p w:rsidR="00164809" w:rsidRPr="00745890" w:rsidRDefault="00164809" w:rsidP="00164809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809" w:rsidRPr="00745890" w:rsidRDefault="00164809" w:rsidP="001648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6237" w:type="dxa"/>
            <w:shd w:val="clear" w:color="auto" w:fill="auto"/>
          </w:tcPr>
          <w:p w:rsidR="00164809" w:rsidRPr="00745890" w:rsidRDefault="00164809" w:rsidP="001648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męska-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klasyczna i elegancka  kosmetyczka  wykonana  z grubego wodoodpornego materiału o ścisłym splocie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starannie z dobrej jakości materiałów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Posiada dwie komory, górną i dolną. Górna komora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iejsza – na większe kosmetyki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natomiast dolna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mniejsza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drobne akcesoria.</w:t>
            </w:r>
          </w:p>
          <w:p w:rsidR="00164809" w:rsidRPr="00A71689" w:rsidRDefault="00164809" w:rsidP="001648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Cechy i właściwości kosmetyczki:</w:t>
            </w:r>
          </w:p>
          <w:p w:rsidR="00164809" w:rsidRPr="00A7168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pomieści niezbędne kosmetyki podczas podróżny,</w:t>
            </w:r>
          </w:p>
          <w:p w:rsidR="0016480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praktyczny rozmiar,</w:t>
            </w:r>
          </w:p>
          <w:p w:rsidR="0016480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zamykana na suwak</w:t>
            </w:r>
          </w:p>
          <w:p w:rsidR="00164809" w:rsidRDefault="00164809" w:rsidP="001648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1689">
              <w:rPr>
                <w:rFonts w:asciiTheme="minorHAnsi" w:hAnsiTheme="minorHAnsi" w:cstheme="minorHAnsi"/>
                <w:sz w:val="22"/>
                <w:szCs w:val="22"/>
              </w:rPr>
              <w:t>Kolor zewnętrzny: granatowy z detalami w kolorze srebrnym</w:t>
            </w:r>
          </w:p>
          <w:p w:rsidR="00164809" w:rsidRPr="0003315B" w:rsidRDefault="00164809" w:rsidP="001648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331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Wymiary (+/-1cm):</w:t>
            </w:r>
          </w:p>
          <w:p w:rsidR="00164809" w:rsidRPr="00745890" w:rsidRDefault="00164809" w:rsidP="00164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Wysokość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164809" w:rsidRPr="00745890" w:rsidRDefault="00164809" w:rsidP="00164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Szerokość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164809" w:rsidRPr="00745890" w:rsidRDefault="00164809" w:rsidP="00164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Głębokość 15cm</w:t>
            </w:r>
          </w:p>
        </w:tc>
        <w:tc>
          <w:tcPr>
            <w:tcW w:w="708" w:type="dxa"/>
            <w:noWrap/>
            <w:vAlign w:val="center"/>
          </w:tcPr>
          <w:p w:rsidR="00164809" w:rsidRPr="00745890" w:rsidRDefault="00164809" w:rsidP="00164809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</w:t>
            </w:r>
          </w:p>
        </w:tc>
      </w:tr>
      <w:tr w:rsidR="00B13518" w:rsidRPr="00745890" w:rsidTr="00164809">
        <w:trPr>
          <w:trHeight w:val="1125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ind w:left="714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518" w:rsidRPr="00BA6E65" w:rsidRDefault="008B3001" w:rsidP="00BA6E65">
            <w:pPr>
              <w:spacing w:after="160" w:line="259" w:lineRule="auto"/>
              <w:rPr>
                <w:rFonts w:asciiTheme="minorHAnsi" w:hAnsiTheme="minorHAnsi" w:cstheme="minorHAnsi"/>
                <w:color w:val="000000"/>
              </w:rPr>
            </w:pPr>
            <w:r w:rsidRPr="00BA6E65">
              <w:rPr>
                <w:rFonts w:asciiTheme="minorHAnsi" w:hAnsiTheme="minorHAnsi" w:cstheme="minorHAnsi"/>
                <w:color w:val="000000"/>
              </w:rPr>
              <w:t xml:space="preserve">Antybakteryjny płyn do rąk w półprzezroczystej tubie </w:t>
            </w:r>
            <w:r w:rsidR="00A6296F" w:rsidRPr="00BA6E65">
              <w:rPr>
                <w:rFonts w:asciiTheme="minorHAnsi" w:hAnsiTheme="minorHAnsi" w:cstheme="minorHAnsi"/>
                <w:color w:val="000000"/>
              </w:rPr>
              <w:t>z logo</w:t>
            </w:r>
            <w:r w:rsidR="005073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6E65">
              <w:rPr>
                <w:rFonts w:asciiTheme="minorHAnsi" w:hAnsiTheme="minorHAnsi" w:cstheme="minorHAnsi"/>
                <w:color w:val="000000"/>
              </w:rPr>
              <w:t>(do wielokrotnego napełniania) z atomizerem, roztwór o 65% zawartości alkoholu, 10 ml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164809" w:rsidP="00B1351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FB017D">
        <w:rPr>
          <w:rFonts w:asciiTheme="minorHAnsi" w:hAnsiTheme="minorHAnsi" w:cstheme="minorHAnsi"/>
          <w:b/>
          <w:sz w:val="22"/>
          <w:szCs w:val="22"/>
        </w:rPr>
        <w:t>76</w:t>
      </w:r>
      <w:r w:rsidR="005073A4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nr 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FB017D">
        <w:rPr>
          <w:rFonts w:asciiTheme="minorHAnsi" w:hAnsiTheme="minorHAnsi" w:cstheme="minorHAnsi"/>
          <w:b/>
          <w:bCs/>
          <w:sz w:val="22"/>
          <w:szCs w:val="22"/>
        </w:rPr>
        <w:t>76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164809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</w:p>
        </w:tc>
        <w:tc>
          <w:tcPr>
            <w:tcW w:w="567" w:type="dxa"/>
            <w:vAlign w:val="center"/>
          </w:tcPr>
          <w:p w:rsidR="00BA6E65" w:rsidRPr="00BA6E65" w:rsidRDefault="00164809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164809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567" w:type="dxa"/>
            <w:vAlign w:val="center"/>
          </w:tcPr>
          <w:p w:rsidR="00BA6E65" w:rsidRPr="00745890" w:rsidRDefault="00164809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164809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180B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</w:t>
            </w:r>
            <w:r w:rsidR="00D97E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567" w:type="dxa"/>
            <w:vAlign w:val="center"/>
          </w:tcPr>
          <w:p w:rsidR="00BA6E65" w:rsidRPr="00745890" w:rsidRDefault="00164809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17D">
        <w:rPr>
          <w:rFonts w:asciiTheme="minorHAnsi" w:hAnsiTheme="minorHAnsi" w:cstheme="minorHAnsi"/>
          <w:b/>
          <w:sz w:val="22"/>
          <w:szCs w:val="22"/>
        </w:rPr>
        <w:t>14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</w:t>
      </w: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D92634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2634" w:rsidRPr="00745890" w:rsidRDefault="00D92634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przekaże prawidłowo wystawionej faktury VAT w terminie umożliwiającym dokonanie płatności do końca 2021 r. tj. do dnia </w:t>
      </w:r>
      <w:r w:rsidR="00D931E6">
        <w:rPr>
          <w:rFonts w:asciiTheme="minorHAnsi" w:hAnsiTheme="minorHAnsi" w:cstheme="minorHAnsi"/>
          <w:sz w:val="22"/>
          <w:szCs w:val="22"/>
        </w:rPr>
        <w:t xml:space="preserve"> 29 grudnia 2021.</w:t>
      </w:r>
      <w:bookmarkStart w:id="13" w:name="_GoBack"/>
      <w:bookmarkEnd w:id="13"/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</w:t>
      </w:r>
      <w:r w:rsidRPr="00745890">
        <w:rPr>
          <w:rFonts w:asciiTheme="minorHAnsi" w:hAnsiTheme="minorHAnsi" w:cstheme="minorHAnsi"/>
          <w:sz w:val="22"/>
          <w:szCs w:val="22"/>
        </w:rPr>
        <w:lastRenderedPageBreak/>
        <w:t>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C279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99B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lastRenderedPageBreak/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745890" w:rsidRDefault="00D97E69" w:rsidP="00FB017D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FB017D">
        <w:rPr>
          <w:rFonts w:asciiTheme="minorHAnsi" w:hAnsiTheme="minorHAnsi" w:cstheme="minorHAnsi"/>
          <w:i/>
          <w:sz w:val="22"/>
          <w:szCs w:val="22"/>
        </w:rPr>
        <w:t>76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B0" w:rsidRDefault="00D071B0">
      <w:r>
        <w:separator/>
      </w:r>
    </w:p>
  </w:endnote>
  <w:endnote w:type="continuationSeparator" w:id="0">
    <w:p w:rsidR="00D071B0" w:rsidRDefault="00D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B2" w:rsidRDefault="00EA4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2B2" w:rsidRDefault="00EA42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EA42B2" w:rsidRDefault="00EA42B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1E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A42B2" w:rsidRDefault="00EA42B2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EA42B2" w:rsidRDefault="00EA42B2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B2" w:rsidRDefault="00EA42B2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B0" w:rsidRDefault="00D071B0">
      <w:r>
        <w:separator/>
      </w:r>
    </w:p>
  </w:footnote>
  <w:footnote w:type="continuationSeparator" w:id="0">
    <w:p w:rsidR="00D071B0" w:rsidRDefault="00D0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B2" w:rsidRDefault="00EA42B2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B2" w:rsidRDefault="00EA42B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4809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2D8F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E41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1B0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634"/>
    <w:rsid w:val="00D92E60"/>
    <w:rsid w:val="00D931E6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2B2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017D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74D1-B8AC-42FA-8A19-8C8EA95C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5105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35664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2021-07-19T12:14:00Z</dcterms:created>
  <dcterms:modified xsi:type="dcterms:W3CDTF">2021-11-17T08:09:00Z</dcterms:modified>
</cp:coreProperties>
</file>