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1078699A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68322EB2" w14:textId="710944AA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48A7D80A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C58C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59B003AE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0701E5">
        <w:rPr>
          <w:rFonts w:asciiTheme="minorHAnsi" w:hAnsiTheme="minorHAnsi"/>
          <w:b/>
          <w:bCs/>
        </w:rPr>
        <w:t>16</w:t>
      </w:r>
      <w:r w:rsidR="002C1EA3">
        <w:rPr>
          <w:rFonts w:asciiTheme="minorHAnsi" w:hAnsiTheme="minorHAnsi"/>
          <w:b/>
          <w:bCs/>
        </w:rPr>
        <w:t>/</w:t>
      </w:r>
      <w:r w:rsidR="005A02CB">
        <w:rPr>
          <w:rFonts w:asciiTheme="minorHAnsi" w:hAnsiTheme="minorHAnsi"/>
          <w:b/>
          <w:bCs/>
        </w:rPr>
        <w:t>2018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21C8AAD2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4"/>
    <w:bookmarkEnd w:id="5"/>
    <w:bookmarkEnd w:id="0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33614B73" w14:textId="10702523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0D4CCC01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154E27">
        <w:rPr>
          <w:rFonts w:asciiTheme="minorHAnsi" w:hAnsiTheme="minorHAnsi"/>
          <w:b/>
          <w:bCs/>
        </w:rPr>
        <w:t xml:space="preserve">14 listopada 2018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7B6238FA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5A02CB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3827"/>
        <w:gridCol w:w="1417"/>
      </w:tblGrid>
      <w:tr w:rsidR="0024284B" w:rsidRPr="00B97492" w14:paraId="6EB221EA" w14:textId="77777777" w:rsidTr="005A02CB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C78B5C6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E2724D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47DA1A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86E106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F738B4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14:paraId="784A8F20" w14:textId="77777777" w:rsidTr="00212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14:paraId="5D94DABC" w14:textId="77777777"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2984BC5" w14:textId="46E5AC1D" w:rsidR="0024284B" w:rsidRPr="00B97492" w:rsidRDefault="00433E38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Uchwyt na telefon</w:t>
            </w:r>
            <w:r w:rsidR="00BA66DC">
              <w:rPr>
                <w:rFonts w:asciiTheme="minorHAnsi" w:hAnsiTheme="minorHAnsi" w:cs="Calibri"/>
                <w:sz w:val="20"/>
                <w:szCs w:val="20"/>
              </w:rPr>
              <w:t xml:space="preserve"> do samochodu i na biurko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9F8682" w14:textId="227EA8F4"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  <w:r w:rsidR="000B6C18">
              <w:rPr>
                <w:rFonts w:asciiTheme="minorHAnsi" w:hAnsiTheme="minorHAnsi" w:cs="Arial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827" w:type="dxa"/>
            <w:vAlign w:val="center"/>
          </w:tcPr>
          <w:p w14:paraId="20F41AE6" w14:textId="413EC65A" w:rsidR="0024284B" w:rsidRPr="00433E38" w:rsidRDefault="00433E38" w:rsidP="00433E3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i estetyka wykonania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>obrotowość przegubu o 360st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płynna z odpowiednim oporem ograniczającym przypadkowy ruch przymocowanego telefonu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pewny chwyt na kratce wentylacyjnej w samochodzie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>siła przyciągania magnesów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wystarczająca, aby utrzymać telefon w przypadku wibracji i wstrząsów podczas jazdy samochodem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FB89C2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1213B" w:rsidRPr="00B97492" w14:paraId="206096C6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2CEE8825" w14:textId="459EC5A6" w:rsidR="0021213B" w:rsidRPr="00B97492" w:rsidRDefault="0021213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5E9B561" w14:textId="61CDAB4C" w:rsidR="0021213B" w:rsidRDefault="00433E38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Lazy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E01E16" w14:textId="6700C174" w:rsidR="0021213B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0DEEEF49" w14:textId="521A062C" w:rsidR="00433E38" w:rsidRPr="00433E38" w:rsidRDefault="00433E38" w:rsidP="00BA6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wykonania, w tym szwy,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zgrzewy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BA66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Jakość oraz trwałość elementów zapięcia po napełnieniu </w:t>
            </w:r>
            <w:r w:rsidR="00BA66DC"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="00BA66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Szczelność testowana przez 10 minut pod obciążeniem użytkownika </w:t>
            </w:r>
            <w:r w:rsidR="00BA66DC"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 w:rsidR="00BA66D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25E8D54" w14:textId="230A5BD4" w:rsidR="0021213B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4284B" w:rsidRPr="00B97492" w14:paraId="59FE5C71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0977C3CB" w14:textId="06F18C7C"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29EEC08" w14:textId="7EAB85FD" w:rsidR="0024284B" w:rsidRPr="00B97492" w:rsidRDefault="00BA66DC" w:rsidP="0021213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A66DC">
              <w:rPr>
                <w:rFonts w:asciiTheme="minorHAnsi" w:hAnsiTheme="minorHAnsi" w:cs="Calibri"/>
                <w:sz w:val="20"/>
                <w:szCs w:val="20"/>
              </w:rPr>
              <w:t xml:space="preserve">Blokada kart </w:t>
            </w:r>
            <w:proofErr w:type="spellStart"/>
            <w:r w:rsidRPr="00BA66DC">
              <w:rPr>
                <w:rFonts w:asciiTheme="minorHAnsi" w:hAnsiTheme="minorHAnsi" w:cs="Calibri"/>
                <w:sz w:val="20"/>
                <w:szCs w:val="20"/>
              </w:rPr>
              <w:t>active</w:t>
            </w:r>
            <w:proofErr w:type="spellEnd"/>
            <w:r w:rsidRPr="00BA66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66DC">
              <w:rPr>
                <w:rFonts w:asciiTheme="minorHAnsi" w:hAnsiTheme="minorHAnsi" w:cs="Calibri"/>
                <w:sz w:val="20"/>
                <w:szCs w:val="20"/>
              </w:rPr>
              <w:t>blocker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D1CBF8" w14:textId="32BAAD93"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  <w:r w:rsidR="00432DE7">
              <w:rPr>
                <w:rFonts w:asciiTheme="minorHAnsi" w:hAnsiTheme="minorHAnsi" w:cs="Arial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827" w:type="dxa"/>
            <w:vAlign w:val="center"/>
          </w:tcPr>
          <w:p w14:paraId="4BB5C5C4" w14:textId="77777777" w:rsidR="0024284B" w:rsidRDefault="00BA66DC" w:rsidP="00E75E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Skuteczność działania w przypadku dwóch różnych czytników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6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D89019" w14:textId="3F3720FB" w:rsidR="00BA66DC" w:rsidRDefault="00BA66DC" w:rsidP="00E75E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Rozmiar jak najbardziej zbliżony do standardowej karty płatniczej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F59D80D" w14:textId="16C0FC61" w:rsidR="00BA66DC" w:rsidRPr="00B97492" w:rsidRDefault="00BA66DC" w:rsidP="00BA66D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Odporność na przypadkowe uszkodzenie np. poprzez odkształcanie lub ściskanie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4C2387F" w14:textId="77777777" w:rsidR="0024284B" w:rsidRPr="00B97492" w:rsidRDefault="0024284B" w:rsidP="005A02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A05D4" w:rsidRPr="00B97492" w14:paraId="27EF1AD8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1B1657E4" w14:textId="581CEA6B" w:rsidR="006A05D4" w:rsidRPr="00B97492" w:rsidRDefault="006A05D4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336782E" w14:textId="3AA49794" w:rsidR="006A05D4" w:rsidRPr="00B97492" w:rsidRDefault="00BA66DC" w:rsidP="00BA66DC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Opaska na smartfon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AD58F3" w14:textId="5757EB25" w:rsidR="006A05D4" w:rsidRPr="00B97492" w:rsidRDefault="00BA66DC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643A2CC1" w14:textId="2E8B790C" w:rsidR="006A05D4" w:rsidRPr="00B97492" w:rsidRDefault="00BA66DC" w:rsidP="00947D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 – krój, szwy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; zapewnienie dobrej czułości (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) i czytelności ekranu telefonu (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) włożonego do etui; łatwość regulacji długości paska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; dobre trzymanie rzepu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6D3D715" w14:textId="039D2EA1" w:rsidR="006A05D4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47DA8" w:rsidRPr="00B97492" w14:paraId="468009D7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0C5C5B10" w14:textId="77777777" w:rsidR="00947DA8" w:rsidRPr="00B97492" w:rsidRDefault="00947DA8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E1E2A16" w14:textId="09D65905" w:rsidR="00947DA8" w:rsidRDefault="00947DA8" w:rsidP="00BA66DC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Brelok 5 w 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416D73" w14:textId="7F21DC5F" w:rsidR="00947DA8" w:rsidRDefault="00947DA8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Próbka </w:t>
            </w:r>
          </w:p>
        </w:tc>
        <w:tc>
          <w:tcPr>
            <w:tcW w:w="3827" w:type="dxa"/>
            <w:vAlign w:val="center"/>
          </w:tcPr>
          <w:p w14:paraId="4710BE5A" w14:textId="0808985F" w:rsidR="00947DA8" w:rsidRDefault="00947DA8" w:rsidP="00947D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wszystkie wymagane funkcjonalności są dostępne i działają efektywnie (po 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>1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 każdą)</w:t>
            </w:r>
          </w:p>
        </w:tc>
        <w:tc>
          <w:tcPr>
            <w:tcW w:w="1417" w:type="dxa"/>
            <w:vAlign w:val="center"/>
          </w:tcPr>
          <w:p w14:paraId="686359FC" w14:textId="4CCA1C26" w:rsidR="00947DA8" w:rsidRDefault="00947DA8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pkt</w:t>
            </w:r>
          </w:p>
        </w:tc>
      </w:tr>
    </w:tbl>
    <w:p w14:paraId="21C12DFD" w14:textId="177E3BA0"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0C23A45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8EAB6EA" w14:textId="16425E68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133D032C" w14:textId="77777777"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134"/>
      </w:tblGrid>
      <w:tr w:rsidR="00D16CD8" w:rsidRPr="000D59B7" w14:paraId="049C082B" w14:textId="77777777" w:rsidTr="00D16CD8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4F004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  <w:bookmarkStart w:id="6" w:name="RANGE!A1:C12"/>
            <w:r w:rsidRPr="00947DA8">
              <w:rPr>
                <w:rFonts w:asciiTheme="minorHAnsi" w:hAnsiTheme="minorHAnsi"/>
              </w:rPr>
              <w:t>Nazwa</w:t>
            </w:r>
            <w:bookmarkEnd w:id="6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C9CAB4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72365B" w14:textId="77777777" w:rsidR="00D16CD8" w:rsidRPr="00947DA8" w:rsidRDefault="00D16CD8" w:rsidP="00B6171A">
            <w:pPr>
              <w:pStyle w:val="Akapitzlist"/>
              <w:ind w:hanging="5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</w:tr>
      <w:tr w:rsidR="00D16CD8" w:rsidRPr="000D59B7" w14:paraId="3ED6A1E9" w14:textId="77777777" w:rsidTr="00D16CD8">
        <w:trPr>
          <w:trHeight w:val="31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B8E" w14:textId="77777777" w:rsidR="00D16CD8" w:rsidRPr="00947DA8" w:rsidRDefault="00D16CD8" w:rsidP="00947D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hanging="720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Terminarz biurkowy leżący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10C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oprawa: twarda</w:t>
            </w:r>
          </w:p>
          <w:p w14:paraId="1D491F7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format: 30.0x14.5 cm</w:t>
            </w:r>
          </w:p>
          <w:p w14:paraId="19495C1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okładka obszyta nićmi.</w:t>
            </w:r>
          </w:p>
          <w:p w14:paraId="2E5ED73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materiał pokryciowy zmywalny typu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flock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>, plamoodporny i hydrofobowy;</w:t>
            </w:r>
          </w:p>
          <w:p w14:paraId="0773324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kalendarium w układzie tygodniowym, drukowane jednostronnie oraz część informacyjna zawierająca:</w:t>
            </w:r>
          </w:p>
          <w:p w14:paraId="695D54DD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(kalendarium 2019, 2020, plan roku 2019,</w:t>
            </w:r>
          </w:p>
          <w:p w14:paraId="3C8D9886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numery kierunkowe połączeń telefonicznych w Polsce,</w:t>
            </w:r>
          </w:p>
          <w:p w14:paraId="1F211849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numery międzynarodowych połączeń telefonicznych,</w:t>
            </w:r>
          </w:p>
          <w:p w14:paraId="53AD668F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fazy Księżyca, wschody i zachody Słońca, daty imienin,</w:t>
            </w:r>
          </w:p>
          <w:p w14:paraId="3E446513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dni świąteczne za granicą, strefy czasowe, alfabetyczny skorowidz teleadresowy, spirala w kolorze srebrnym)</w:t>
            </w:r>
          </w:p>
          <w:p w14:paraId="60E65DAC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6C2D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150</w:t>
            </w:r>
          </w:p>
        </w:tc>
      </w:tr>
      <w:tr w:rsidR="00D16CD8" w:rsidRPr="000D59B7" w14:paraId="3B64C60D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5"/>
        </w:trPr>
        <w:tc>
          <w:tcPr>
            <w:tcW w:w="992" w:type="dxa"/>
            <w:shd w:val="clear" w:color="auto" w:fill="auto"/>
            <w:hideMark/>
          </w:tcPr>
          <w:p w14:paraId="4B0E3DE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hanging="790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Terminarz książkowy B5</w:t>
            </w:r>
          </w:p>
        </w:tc>
        <w:tc>
          <w:tcPr>
            <w:tcW w:w="6521" w:type="dxa"/>
            <w:shd w:val="clear" w:color="auto" w:fill="auto"/>
          </w:tcPr>
          <w:p w14:paraId="7C69156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kalendarz książkowy na rok 2019. Format kalendarza B5. Zawartość:</w:t>
            </w:r>
          </w:p>
          <w:p w14:paraId="666674B1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kalendarium, jeden tydzień na dwóch stronach w układzie poziomym;</w:t>
            </w:r>
          </w:p>
          <w:p w14:paraId="0397A2B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wkład: papier biały, gramatura 70 g/m2, druk szaro-bordowy, wstążeczka;</w:t>
            </w:r>
          </w:p>
          <w:p w14:paraId="6B49F5F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14:paraId="0F6EA48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14:paraId="22AAC31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symbole obowiązkowe (i rok) wytłoczone na oprawie.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BCA83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200</w:t>
            </w:r>
          </w:p>
        </w:tc>
      </w:tr>
      <w:tr w:rsidR="00D16CD8" w:rsidRPr="000D59B7" w14:paraId="5B2EDA7E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992" w:type="dxa"/>
            <w:shd w:val="clear" w:color="auto" w:fill="auto"/>
            <w:vAlign w:val="center"/>
          </w:tcPr>
          <w:p w14:paraId="240EBEFC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Biuwar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C1905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podkładka, biuwar na biurko z kalendarzem na 2019 rok </w:t>
            </w:r>
          </w:p>
          <w:p w14:paraId="70CBBF7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projekt zgodny z zasadami organizacji czasu pracy </w:t>
            </w:r>
          </w:p>
          <w:p w14:paraId="537DDC6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ilość kartek: 52 </w:t>
            </w:r>
          </w:p>
          <w:p w14:paraId="1E7C311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gramatura kartek: 80g/m2 </w:t>
            </w:r>
          </w:p>
          <w:p w14:paraId="1D74B7A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klejony od góry i dołu </w:t>
            </w:r>
          </w:p>
          <w:p w14:paraId="21B6F35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od spodu zabezpieczony tekturą </w:t>
            </w:r>
          </w:p>
          <w:p w14:paraId="02A115E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pakowany indywidulanie w folie </w:t>
            </w:r>
          </w:p>
          <w:p w14:paraId="78D1666D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kolor: biały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534FF3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</w:tr>
      <w:tr w:rsidR="00D16CD8" w:rsidRPr="000D59B7" w14:paraId="5A080FFE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  <w:hideMark/>
          </w:tcPr>
          <w:p w14:paraId="2F80FCF9" w14:textId="77777777" w:rsidR="00D16CD8" w:rsidRPr="00947DA8" w:rsidRDefault="00D16CD8" w:rsidP="00B6171A">
            <w:pPr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Uchwyt na telefon do samochodu i na biurko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275B73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  <w:p w14:paraId="7901D1B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uniwersalny, funkcjonalny</w:t>
            </w:r>
          </w:p>
          <w:p w14:paraId="55D7C13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główne elementy wykonane z twardego, czarnego tworzywa sztucznego, wykończonego na wysoki połysk.</w:t>
            </w:r>
          </w:p>
          <w:p w14:paraId="511D048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obrotowy przegub (o 360°)</w:t>
            </w:r>
          </w:p>
          <w:p w14:paraId="6143477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wyposażony w 6 magnesów o sile przyciągania 7LB</w:t>
            </w:r>
          </w:p>
          <w:p w14:paraId="6D19A8A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magnetyczność nie wpływa na odbiór sieci, Internetu lub jakości nawigacji podczas użytkowania</w:t>
            </w:r>
          </w:p>
          <w:p w14:paraId="0C68C5C6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głowica montażowa pokryta mikrogumą, pianką lub innym trwałym materiałem chroniącym telefon przed zarysowaniem;</w:t>
            </w:r>
          </w:p>
          <w:p w14:paraId="2A77F70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aluminiowa oprawa (obręcz) wokół głowicy</w:t>
            </w:r>
          </w:p>
          <w:p w14:paraId="574B8C12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uchwyt mocujący na kratkę wentylacyjną samochodu; elementy chwytu pokryte materiałem antypoślizgowym i przeciwdziałającym powstawaniu zarysowań na kratce wentylacyjnej. </w:t>
            </w:r>
          </w:p>
          <w:p w14:paraId="08497CE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przycisk rozprężający z silną sprężyną zapewniającą pewne utrzymanie uchwytu na kratce. </w:t>
            </w:r>
          </w:p>
          <w:p w14:paraId="0649BF7B" w14:textId="77777777" w:rsidR="00D16CD8" w:rsidRPr="00947DA8" w:rsidRDefault="00D16CD8" w:rsidP="00B6171A">
            <w:pPr>
              <w:pStyle w:val="NormalnyWeb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Kompatybilny ze wszystkimi telefonami, których wyświetlacz jest równy bądź mniejszy 5.5 cala</w:t>
            </w:r>
          </w:p>
          <w:p w14:paraId="5643741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8E50D" w14:textId="77777777" w:rsidR="00D16CD8" w:rsidRPr="00947DA8" w:rsidRDefault="00D16CD8" w:rsidP="00947DA8">
            <w:pPr>
              <w:rPr>
                <w:rFonts w:asciiTheme="minorHAnsi" w:hAnsiTheme="minorHAnsi" w:cs="Arial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</w:tr>
      <w:tr w:rsidR="00D16CD8" w:rsidRPr="00BB34BE" w14:paraId="4AD9A102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25A6F40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Opaska na smartfon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6A93E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uniwersalna opaska na ramię do biegania</w:t>
            </w:r>
          </w:p>
          <w:p w14:paraId="2DB92B3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posiada regulowany pasek z zapięciem na mocny rzep</w:t>
            </w:r>
          </w:p>
          <w:p w14:paraId="33BA9D3D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wyprofilowane wycięcia pod zestaw słuchawkowy</w:t>
            </w:r>
          </w:p>
          <w:p w14:paraId="192F0DF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opaska posiada kieszonkę na kluczyk oraz odblaskową obwódkę</w:t>
            </w:r>
          </w:p>
          <w:p w14:paraId="3D37B0A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kolor czarno-szary</w:t>
            </w:r>
          </w:p>
          <w:p w14:paraId="1C8083B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materiał miękki w dotyku, elastyczny typu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spandex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lub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elastan</w:t>
            </w:r>
            <w:proofErr w:type="spellEnd"/>
          </w:p>
          <w:p w14:paraId="09498176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przezroczysty panel przedni z aktywną funkcją dotyku</w:t>
            </w:r>
          </w:p>
          <w:p w14:paraId="63F84303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okienka: 7 cm x 15 cm</w:t>
            </w:r>
          </w:p>
          <w:p w14:paraId="462FBE4E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ogólne: Długość całkowita: 43.3 cm +/- 5mm</w:t>
            </w:r>
          </w:p>
          <w:p w14:paraId="30A4859D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wysokość całkowita: 17.5 cm +/- 5mm</w:t>
            </w:r>
          </w:p>
          <w:p w14:paraId="32A69241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Szerokość paska: 7.7 cm +/- 5mm</w:t>
            </w:r>
          </w:p>
          <w:p w14:paraId="3B45A69F" w14:textId="77777777" w:rsidR="00D16CD8" w:rsidRPr="00947DA8" w:rsidRDefault="00D16CD8" w:rsidP="00B6171A">
            <w:pPr>
              <w:pStyle w:val="NormalnyWeb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Kompatybilny ze wszystkimi telefonami, których wyświetlacz jest równy bądź mniejszy 5.5 cala.</w:t>
            </w:r>
          </w:p>
          <w:p w14:paraId="7A1607E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397F69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</w:tr>
      <w:tr w:rsidR="00D16CD8" w:rsidRPr="00BB34BE" w14:paraId="23C9A0CF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1A02969B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Brelok 5w1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5879B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rozmiar 68mm x 38mm</w:t>
            </w:r>
          </w:p>
          <w:p w14:paraId="0D4277A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możliwe kolory: biały, żółty, pomarańczowy, niebieski, zielony, różowy, szary, czarny</w:t>
            </w:r>
          </w:p>
          <w:p w14:paraId="49F4825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pakowanie: pojedyncze do woreczków z kartonikiem </w:t>
            </w:r>
          </w:p>
          <w:p w14:paraId="4439A43E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kartonik: 55x85mm, zadrukowany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full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color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CMYK i zalaminowany dwustronnie</w:t>
            </w:r>
          </w:p>
          <w:p w14:paraId="725EA76D" w14:textId="77777777" w:rsidR="00D16CD8" w:rsidRPr="00947DA8" w:rsidRDefault="00D16CD8" w:rsidP="00B6171A">
            <w:pPr>
              <w:ind w:left="360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Zawiera:</w:t>
            </w:r>
          </w:p>
          <w:p w14:paraId="3449F6B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monetę do wózka</w:t>
            </w:r>
          </w:p>
          <w:p w14:paraId="14897B9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zatykacz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do butelek</w:t>
            </w:r>
          </w:p>
          <w:p w14:paraId="7957AF9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otwieracz do butelek</w:t>
            </w:r>
          </w:p>
          <w:p w14:paraId="33F81C3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otwieracz do puszek</w:t>
            </w:r>
          </w:p>
          <w:p w14:paraId="505FDE52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brelok do kluczy</w:t>
            </w:r>
          </w:p>
          <w:p w14:paraId="08E0D64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miejsce na logo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89C14E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250</w:t>
            </w:r>
          </w:p>
        </w:tc>
      </w:tr>
      <w:tr w:rsidR="00D16CD8" w:rsidRPr="00BB34BE" w14:paraId="04A6B9D6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92AE604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proofErr w:type="spellStart"/>
            <w:r w:rsidRPr="00947DA8">
              <w:rPr>
                <w:rFonts w:asciiTheme="minorHAnsi" w:hAnsiTheme="minorHAnsi"/>
              </w:rPr>
              <w:t>Lazy-bag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DC6DF80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Dmuchana sofa (leżak /materac)  wraz z pokrowcem z wygodnym uchwytem-  błyskawiczne rozkładana, napełniana poprzez chwyt powietrza lub podmuch wiatru. Zatrzymywanie powietrza wewnątrz sofy poprzez zrolowanie krawędzi i zapięcie przy pomocy wytrzymałej dwuelementowej sprzączki/spinki/klamry. Wykonana z mocnego i wytrzymałego na rozdarcie materiału, dwukomorowa, odporna na działanie niekorzystnych warunków atmosferycznych. Sofa wodoodporna  zawierająca minimum trzy kieszonki. </w:t>
            </w:r>
          </w:p>
          <w:p w14:paraId="6179063E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 przed napompowaniem: 245 x 70 cm +/- 5cm</w:t>
            </w:r>
          </w:p>
          <w:p w14:paraId="7AF16311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 po napompowaniu: 180-190 x 60-70 cm +/- 5cm</w:t>
            </w:r>
          </w:p>
          <w:p w14:paraId="19728E9F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 kieszonek: 20x15 cm; 20 x 26 cm; 20 x 12 cm +/- 2cm</w:t>
            </w:r>
          </w:p>
          <w:p w14:paraId="5AD61E96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 po złożeniu: 35 cm x 18 cm +/- 2cm</w:t>
            </w:r>
          </w:p>
          <w:p w14:paraId="63603C81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Wytrzymałość: do 200kg +/- 20kg</w:t>
            </w:r>
          </w:p>
          <w:p w14:paraId="7DFDFCCC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Waga zestawu po złożeniu 1 kg +/- 0,5kg</w:t>
            </w:r>
          </w:p>
          <w:p w14:paraId="13D81972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Wodoodporna w 100%</w:t>
            </w:r>
          </w:p>
          <w:p w14:paraId="6454DD4A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Wykonany z wytrzymałego nylonu i PCV. </w:t>
            </w:r>
          </w:p>
          <w:p w14:paraId="26BA4689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Czas utrzymania powietrza nie mniej niż 6h</w:t>
            </w:r>
          </w:p>
          <w:p w14:paraId="5330C9C3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Zestaw zawiera: sofę (leżak/ materac) dmuchany wiatrem, pokrowiec na sofę oraz kołek i uchwyt zakotwiczający, instrukcja obsługi</w:t>
            </w:r>
          </w:p>
          <w:p w14:paraId="11B92F6F" w14:textId="77777777" w:rsidR="00D16CD8" w:rsidRPr="00947DA8" w:rsidRDefault="00D16CD8" w:rsidP="00B6171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5D76E4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60</w:t>
            </w:r>
          </w:p>
        </w:tc>
      </w:tr>
      <w:tr w:rsidR="00D16CD8" w:rsidRPr="00BB34BE" w14:paraId="03DB3B14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B33F247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Torba papierowa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E255B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wymiary: 24 cm x 9 cm x 36 cm</w:t>
            </w:r>
          </w:p>
          <w:p w14:paraId="1FFF826F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papier: kreda 170 g laminacja matowa</w:t>
            </w:r>
          </w:p>
          <w:p w14:paraId="283BA93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uchwyt sznurkowy, sznurek syntetyczny, biały</w:t>
            </w:r>
          </w:p>
          <w:p w14:paraId="13D6F14E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nadruk : (4-0)</w:t>
            </w:r>
          </w:p>
          <w:p w14:paraId="37F406C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wzmocnione brzegi i spód torby</w:t>
            </w:r>
          </w:p>
          <w:p w14:paraId="27B46758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przygotowanie wg projektu graficznego sporządzonego przez wykonawcę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ED6226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</w:tr>
      <w:tr w:rsidR="00D16CD8" w:rsidRPr="00BB34BE" w14:paraId="54DF1E35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C7617A1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 xml:space="preserve">Blokada kart </w:t>
            </w:r>
            <w:proofErr w:type="spellStart"/>
            <w:r w:rsidRPr="00947DA8">
              <w:rPr>
                <w:rFonts w:asciiTheme="minorHAnsi" w:hAnsiTheme="minorHAnsi"/>
              </w:rPr>
              <w:t>active</w:t>
            </w:r>
            <w:proofErr w:type="spellEnd"/>
            <w:r w:rsidRPr="00947DA8">
              <w:rPr>
                <w:rFonts w:asciiTheme="minorHAnsi" w:hAnsiTheme="minorHAnsi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</w:rPr>
              <w:t>blocker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9753928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Konstrukcja karty oparta na dedykowanym układzie scalonym, który zasila się za pomocą indukcji magnetycznej pola EM o częstotliwości 13,56 MHz. </w:t>
            </w:r>
          </w:p>
          <w:p w14:paraId="111E79D1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Układ generuje sekwencję zakłócającą która uniemożliwia nawiązania łączności pomiędzy czytnikiem i kartami znajdującymi się w zasięgu RFID </w:t>
            </w:r>
            <w:proofErr w:type="spellStart"/>
            <w:r w:rsidRPr="00947DA8">
              <w:rPr>
                <w:rFonts w:asciiTheme="minorHAnsi" w:hAnsiTheme="minorHAnsi"/>
              </w:rPr>
              <w:t>Blockera</w:t>
            </w:r>
            <w:proofErr w:type="spellEnd"/>
            <w:r w:rsidRPr="00947DA8">
              <w:rPr>
                <w:rFonts w:asciiTheme="minorHAnsi" w:hAnsiTheme="minorHAnsi"/>
              </w:rPr>
              <w:t>. Urządzenie całkowicie pasywne: nie wymaga zasilania bateryjnego.</w:t>
            </w:r>
          </w:p>
          <w:p w14:paraId="593408F0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KARTY +/-2% :</w:t>
            </w:r>
          </w:p>
          <w:p w14:paraId="3C47BA00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85 mm x 53 mm</w:t>
            </w:r>
          </w:p>
          <w:p w14:paraId="26B77189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Grubość 0,8 mm </w:t>
            </w:r>
          </w:p>
          <w:p w14:paraId="668B5EF2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Materiał PVC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C66360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</w:tr>
    </w:tbl>
    <w:p w14:paraId="26AF6C34" w14:textId="77777777" w:rsidR="005A02CB" w:rsidRDefault="005A02CB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432D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517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268A4AB4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947DA8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947DA8">
        <w:rPr>
          <w:rFonts w:asciiTheme="minorHAnsi" w:hAnsiTheme="minorHAnsi"/>
          <w:b/>
          <w:bCs/>
        </w:rPr>
        <w:t>16</w:t>
      </w:r>
      <w:r w:rsidR="002C1EA3">
        <w:rPr>
          <w:rFonts w:asciiTheme="minorHAnsi" w:hAnsiTheme="minorHAnsi"/>
          <w:b/>
          <w:bCs/>
        </w:rPr>
        <w:t>/201</w:t>
      </w:r>
      <w:r w:rsidR="005A02CB">
        <w:rPr>
          <w:rFonts w:asciiTheme="minorHAnsi" w:hAnsiTheme="minorHAnsi"/>
          <w:b/>
          <w:bCs/>
        </w:rPr>
        <w:t>8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036"/>
        <w:gridCol w:w="709"/>
        <w:gridCol w:w="1843"/>
        <w:gridCol w:w="1701"/>
      </w:tblGrid>
      <w:tr w:rsidR="002305FC" w:rsidRPr="00796251" w14:paraId="30B87081" w14:textId="77777777" w:rsidTr="007276B9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C1BFD03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8C624C6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47D7AC1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CDAE1C7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4147AD0" w14:textId="1190F489" w:rsidR="002305FC" w:rsidRPr="00796251" w:rsidRDefault="002305FC" w:rsidP="007276B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brutto </w:t>
            </w:r>
          </w:p>
        </w:tc>
      </w:tr>
      <w:tr w:rsidR="00947DA8" w:rsidRPr="00796251" w14:paraId="418774CA" w14:textId="77777777" w:rsidTr="007276B9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0C4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C91E" w14:textId="1C37FEDF" w:rsidR="00947DA8" w:rsidRPr="00796251" w:rsidRDefault="00947DA8" w:rsidP="00947DA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Terminarz biurkowy leżący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C89" w14:textId="5D884F45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EF68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112B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3242E434" w14:textId="77777777" w:rsidTr="00450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04983EE1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AE1" w14:textId="2B396FE1" w:rsidR="00947DA8" w:rsidRPr="00796251" w:rsidRDefault="00947DA8" w:rsidP="00947DA8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Terminarz książkowy B5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BF9" w14:textId="5155F212" w:rsidR="00947DA8" w:rsidRPr="00796251" w:rsidRDefault="00947DA8" w:rsidP="00947DA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200</w:t>
            </w:r>
          </w:p>
        </w:tc>
        <w:tc>
          <w:tcPr>
            <w:tcW w:w="1843" w:type="dxa"/>
            <w:vAlign w:val="center"/>
          </w:tcPr>
          <w:p w14:paraId="365BE7F4" w14:textId="77777777" w:rsidR="00947DA8" w:rsidRPr="00796251" w:rsidRDefault="00947DA8" w:rsidP="00947DA8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DE53D4" w14:textId="77777777" w:rsidR="00947DA8" w:rsidRPr="00796251" w:rsidRDefault="00947DA8" w:rsidP="00947DA8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49FBB314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4B395FDA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1A8A" w14:textId="5585CD6C" w:rsidR="00947DA8" w:rsidRPr="00796251" w:rsidRDefault="00947DA8" w:rsidP="00947DA8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Biuwar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300" w14:textId="69346B83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33C7AC03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1EADBC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283DE7D8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5811DF6E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EA5" w14:textId="09269B67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Uchwyt na telefon do samochodu i na biurko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810" w14:textId="1B0D6BAA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622DE24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4F8F6C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40AC6C66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69F4197D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050" w14:textId="292478DD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Opaska na smartfon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693A" w14:textId="6CE821E3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41979995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EBB5DA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620C11C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31C756CD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6D5" w14:textId="773D83D5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Brelok 5w1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37B" w14:textId="2068E619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250</w:t>
            </w:r>
          </w:p>
        </w:tc>
        <w:tc>
          <w:tcPr>
            <w:tcW w:w="1843" w:type="dxa"/>
            <w:vAlign w:val="center"/>
          </w:tcPr>
          <w:p w14:paraId="1FC2282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8C0EC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AE6E1E1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3A59DBB8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E6A1" w14:textId="0DF78282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47DA8">
              <w:rPr>
                <w:rFonts w:asciiTheme="minorHAnsi" w:hAnsiTheme="minorHAnsi"/>
              </w:rPr>
              <w:t>Lazy-bag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E97" w14:textId="734FFE75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60</w:t>
            </w:r>
          </w:p>
        </w:tc>
        <w:tc>
          <w:tcPr>
            <w:tcW w:w="1843" w:type="dxa"/>
            <w:vAlign w:val="center"/>
          </w:tcPr>
          <w:p w14:paraId="4EEF2100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D1D50B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5AE1CCE4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4045055E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C256" w14:textId="6B568014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Torba papierowa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942" w14:textId="5EE1C33E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0D204E8E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724C31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FFB28F5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2636EED4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0D70" w14:textId="707C6AB6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 xml:space="preserve">Blokada kart </w:t>
            </w:r>
            <w:proofErr w:type="spellStart"/>
            <w:r w:rsidRPr="00947DA8">
              <w:rPr>
                <w:rFonts w:asciiTheme="minorHAnsi" w:hAnsiTheme="minorHAnsi"/>
              </w:rPr>
              <w:t>active</w:t>
            </w:r>
            <w:proofErr w:type="spellEnd"/>
            <w:r w:rsidRPr="00947DA8">
              <w:rPr>
                <w:rFonts w:asciiTheme="minorHAnsi" w:hAnsiTheme="minorHAnsi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</w:rPr>
              <w:t>blocker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409" w14:textId="160BFB5E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1751A8A6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BFB7CE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427A6BEE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69" w:type="dxa"/>
            <w:gridSpan w:val="4"/>
            <w:vAlign w:val="center"/>
          </w:tcPr>
          <w:p w14:paraId="619D4C13" w14:textId="77777777" w:rsidR="002305FC" w:rsidRPr="00796251" w:rsidRDefault="002305FC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vAlign w:val="center"/>
          </w:tcPr>
          <w:p w14:paraId="6A7C6D4F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8ECEFB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17A73520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1E7F76C4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D90455">
        <w:rPr>
          <w:rFonts w:asciiTheme="minorHAnsi" w:hAnsiTheme="minorHAnsi"/>
          <w:b/>
          <w:bCs/>
          <w:sz w:val="20"/>
          <w:szCs w:val="20"/>
        </w:rPr>
        <w:t>16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Pr="00796251">
        <w:rPr>
          <w:rFonts w:asciiTheme="minorHAnsi" w:hAnsiTheme="minorHAnsi"/>
          <w:b/>
          <w:bCs/>
          <w:sz w:val="20"/>
          <w:szCs w:val="20"/>
        </w:rPr>
        <w:t>201</w:t>
      </w:r>
      <w:r w:rsidR="00E75E38">
        <w:rPr>
          <w:rFonts w:asciiTheme="minorHAnsi" w:hAnsiTheme="minorHAnsi"/>
          <w:b/>
          <w:bCs/>
          <w:sz w:val="20"/>
          <w:szCs w:val="20"/>
        </w:rPr>
        <w:t>8</w:t>
      </w:r>
    </w:p>
    <w:p w14:paraId="6287DA4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10CD7CE9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363DA314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proofErr w:type="spellStart"/>
      <w:r>
        <w:rPr>
          <w:rFonts w:asciiTheme="minorHAnsi" w:hAnsiTheme="minorHAnsi"/>
          <w:sz w:val="20"/>
          <w:szCs w:val="20"/>
        </w:rPr>
        <w:t>Pułąwska</w:t>
      </w:r>
      <w:proofErr w:type="spellEnd"/>
      <w:r>
        <w:rPr>
          <w:rFonts w:asciiTheme="minorHAnsi" w:hAnsiTheme="minorHAnsi"/>
          <w:sz w:val="20"/>
          <w:szCs w:val="20"/>
        </w:rPr>
        <w:t xml:space="preserve">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75A60516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7D1E20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07D15339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4727645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362FF043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682100D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52A5BBF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550EA333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D97BC30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311B3D0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7D01FDBA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506FB8E3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914C11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5C408D62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337CD65F" w14:textId="52BC81CC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</w:t>
      </w:r>
      <w:r w:rsidR="00D90455">
        <w:rPr>
          <w:rFonts w:ascii="Calibri" w:hAnsi="Calibri" w:cs="Verdana"/>
          <w:sz w:val="20"/>
          <w:szCs w:val="20"/>
        </w:rPr>
        <w:t>FAMI</w:t>
      </w:r>
      <w:r>
        <w:rPr>
          <w:rFonts w:ascii="Calibri" w:hAnsi="Calibri" w:cs="Verdana"/>
          <w:sz w:val="20"/>
          <w:szCs w:val="20"/>
        </w:rPr>
        <w:t>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5738D852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3ACFAB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4BF3A5B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5D2A4C1A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3AB678BB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05427E5F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62F6AD3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2C602BB7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0079D451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CD2C9D1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D953F14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01A1B3A4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33755818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37C16F6E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12DCA4B8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35A7E93B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05AB53BB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18B7D180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417BF413" w14:textId="6A2AD3C5" w:rsidR="00E75E38" w:rsidRDefault="00E75E38" w:rsidP="00FB0AF1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>
        <w:rPr>
          <w:rFonts w:ascii="Calibri" w:hAnsi="Calibri" w:cs="Verdana"/>
          <w:b/>
          <w:sz w:val="20"/>
          <w:szCs w:val="20"/>
        </w:rPr>
        <w:t xml:space="preserve">14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14:paraId="080B1F83" w14:textId="77777777" w:rsidR="00FB0AF1" w:rsidRPr="00FB0AF1" w:rsidRDefault="00FB0AF1" w:rsidP="00FB0AF1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</w:p>
    <w:p w14:paraId="4B4F4D4D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3C5558FE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3143CFD5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1188E3C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4B969152" w14:textId="2BD99B9B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="00D90455">
        <w:rPr>
          <w:rFonts w:ascii="Calibri" w:hAnsi="Calibri" w:cs="Verdana"/>
          <w:sz w:val="20"/>
          <w:szCs w:val="20"/>
        </w:rPr>
        <w:t xml:space="preserve">przez Unię Europejską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 w:rsidR="00432DE7">
        <w:rPr>
          <w:rFonts w:ascii="Calibri" w:hAnsi="Calibri" w:cs="Verdana"/>
          <w:sz w:val="20"/>
          <w:szCs w:val="20"/>
        </w:rPr>
        <w:t>Funduszu Azylu,</w:t>
      </w:r>
      <w:r w:rsidR="00D90455">
        <w:rPr>
          <w:rFonts w:ascii="Calibri" w:hAnsi="Calibri" w:cs="Verdana"/>
          <w:sz w:val="20"/>
          <w:szCs w:val="20"/>
        </w:rPr>
        <w:t xml:space="preserve"> Migracji</w:t>
      </w:r>
      <w:r w:rsidR="00432DE7">
        <w:rPr>
          <w:rFonts w:ascii="Calibri" w:hAnsi="Calibri" w:cs="Verdana"/>
          <w:sz w:val="20"/>
          <w:szCs w:val="20"/>
        </w:rPr>
        <w:t xml:space="preserve"> i Integracji</w:t>
      </w:r>
      <w:r w:rsidR="00D90455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6A51DCB0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618C4D5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14:paraId="5E7FD0AE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68758763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7FD7DB8B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170E69F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1F0510EA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20669A1B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1B32C106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0523B409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45BE813B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3870849C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4F9C15C9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31FC93F1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41C448D0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222A193F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44175CE1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4F52F928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3D2D5011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0E658288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674D538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1C8A3DC2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7E6FFB89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2911C296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18 grudnia 2018 r. lub nie dostarczy prawidłowo wystawionej faktury do dnia 21 grudnia 2018 r.</w:t>
      </w:r>
    </w:p>
    <w:p w14:paraId="2962CC3C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4E41E82C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5174B9AC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0603E59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5E8B66C2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24F21451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76023A38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E806B88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2FAA1D8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2C3C2ED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1BDEDE8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00BBFC0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6DC8195D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30820537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070ECF59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5E353DE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3B95C0EF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7B1752C2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48CED6AF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20EDB4E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4F00101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5076D4AB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79C97D6F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1DDF8F2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7BA42BDC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338FD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2922A4FE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3120755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45429F57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</w:t>
      </w:r>
      <w:bookmarkStart w:id="14" w:name="_GoBack"/>
      <w:bookmarkEnd w:id="14"/>
      <w:r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14:paraId="27E79570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7A5CB271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51368133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33076DF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F11D6BF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A684491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7D1B26B8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15A95BF4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1D3963E7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3DBA5A9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1329CF0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7DBB789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1C0EAED9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7A567AE4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62B588A4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2AC8A0D5" w14:textId="77777777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947F9AE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09427CF4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C04FF7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6DCEC6A5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30A79BC8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29101A9B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69D962B4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53AC8EA6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1DE9486E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98C5A7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3876303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9236F7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4F76F8E6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23767E6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28B86005" w14:textId="77777777" w:rsidTr="00B6171A">
        <w:trPr>
          <w:trHeight w:val="1070"/>
          <w:jc w:val="center"/>
        </w:trPr>
        <w:tc>
          <w:tcPr>
            <w:tcW w:w="953" w:type="dxa"/>
          </w:tcPr>
          <w:p w14:paraId="42999BF3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1A00985D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23E1EE85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2D8829C7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BB77961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165F7293" w14:textId="77777777" w:rsidTr="00B6171A">
        <w:trPr>
          <w:trHeight w:val="354"/>
          <w:jc w:val="center"/>
        </w:trPr>
        <w:tc>
          <w:tcPr>
            <w:tcW w:w="953" w:type="dxa"/>
          </w:tcPr>
          <w:p w14:paraId="44487B3B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2BAC50FD" w14:textId="77777777" w:rsidR="00E75E38" w:rsidRPr="00796251" w:rsidRDefault="00E75E38" w:rsidP="00B6171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CABC97D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55D7024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CA3E39A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6BB2CE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35B62F93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294BE0D6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EFD41B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34CDF5D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5C5E4C4B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28A1C2B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427531C7" w14:textId="77777777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B8E9A2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30E7DA4C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9AE6568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0B6C18" w:rsidRDefault="000B6C18">
      <w:r>
        <w:separator/>
      </w:r>
    </w:p>
  </w:endnote>
  <w:endnote w:type="continuationSeparator" w:id="0">
    <w:p w14:paraId="4F13F131" w14:textId="77777777" w:rsidR="000B6C18" w:rsidRDefault="000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0B6C18" w:rsidRDefault="000B6C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0B6C18" w:rsidRDefault="000B6C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17B0" w14:textId="47AA7F21" w:rsidR="00D90455" w:rsidRPr="00432DE7" w:rsidRDefault="00432DE7" w:rsidP="00432DE7">
    <w:pPr>
      <w:pStyle w:val="Stopka"/>
      <w:jc w:val="center"/>
      <w:rPr>
        <w:rFonts w:asciiTheme="minorHAnsi" w:hAnsiTheme="minorHAnsi"/>
      </w:rPr>
    </w:pPr>
    <w:r w:rsidRPr="00432DE7">
      <w:rPr>
        <w:rFonts w:asciiTheme="minorHAnsi" w:hAnsiTheme="minorHAnsi"/>
      </w:rPr>
      <w:t>Zamówienie jest finansowane przez Unię Europejską ze środków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0B6C18" w:rsidRDefault="000B6C1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0B6C18" w:rsidRDefault="000B6C18">
      <w:r>
        <w:separator/>
      </w:r>
    </w:p>
  </w:footnote>
  <w:footnote w:type="continuationSeparator" w:id="0">
    <w:p w14:paraId="29D9E3A3" w14:textId="77777777" w:rsidR="000B6C18" w:rsidRDefault="000B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10A1833F" w:rsidR="000B6C18" w:rsidRDefault="00D90455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F34C63B" wp14:editId="46A57D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5" name="Obraz 25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C18"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5DB121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26" name="Obraz 26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0B6C18" w:rsidRDefault="000B6C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7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8" name="Obraz 28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9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30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36A7"/>
    <w:multiLevelType w:val="hybridMultilevel"/>
    <w:tmpl w:val="B16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6"/>
  </w:num>
  <w:num w:numId="22">
    <w:abstractNumId w:val="29"/>
    <w:lvlOverride w:ilvl="0">
      <w:startOverride w:val="2"/>
    </w:lvlOverride>
  </w:num>
  <w:num w:numId="23">
    <w:abstractNumId w:val="18"/>
  </w:num>
  <w:num w:numId="24">
    <w:abstractNumId w:val="22"/>
  </w:num>
  <w:num w:numId="25">
    <w:abstractNumId w:val="5"/>
  </w:num>
  <w:num w:numId="26">
    <w:abstractNumId w:val="23"/>
  </w:num>
  <w:num w:numId="27">
    <w:abstractNumId w:val="11"/>
  </w:num>
  <w:num w:numId="28">
    <w:abstractNumId w:val="27"/>
  </w:num>
  <w:num w:numId="29">
    <w:abstractNumId w:val="19"/>
  </w:num>
  <w:num w:numId="30">
    <w:abstractNumId w:val="4"/>
  </w:num>
  <w:num w:numId="31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1E5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2DE7"/>
    <w:rsid w:val="00433E38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8C1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47DA8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6DC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6CD8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455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0AF1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4BDE-42F4-47B0-BD7F-F31D7246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4318</Words>
  <Characters>27374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31629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2018-11-02T10:42:00Z</dcterms:created>
  <dcterms:modified xsi:type="dcterms:W3CDTF">2018-11-02T11:41:00Z</dcterms:modified>
</cp:coreProperties>
</file>