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0F17AB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 Przedmiotu Z</w:t>
      </w:r>
      <w:r w:rsidR="000F17AB" w:rsidRPr="000F17AB">
        <w:rPr>
          <w:rFonts w:ascii="Arial Narrow" w:hAnsi="Arial Narrow"/>
          <w:b/>
          <w:sz w:val="28"/>
          <w:szCs w:val="28"/>
        </w:rPr>
        <w:t>amówienia (OPZ)</w:t>
      </w:r>
    </w:p>
    <w:p w:rsidR="00EC25B9" w:rsidRPr="000F17AB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Zakup i dostawa m</w:t>
      </w:r>
      <w:r w:rsidR="004A08F8">
        <w:rPr>
          <w:rFonts w:ascii="Arial Narrow" w:hAnsi="Arial Narrow"/>
          <w:b/>
          <w:sz w:val="28"/>
          <w:szCs w:val="28"/>
        </w:rPr>
        <w:t>ateriał</w:t>
      </w:r>
      <w:r>
        <w:rPr>
          <w:rFonts w:ascii="Arial Narrow" w:hAnsi="Arial Narrow"/>
          <w:b/>
          <w:sz w:val="28"/>
          <w:szCs w:val="28"/>
        </w:rPr>
        <w:t>ów</w:t>
      </w:r>
      <w:r w:rsidR="004A08F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</w:t>
      </w:r>
      <w:r w:rsidR="000C1A14" w:rsidRPr="000F17AB">
        <w:rPr>
          <w:rFonts w:ascii="Arial Narrow" w:hAnsi="Arial Narrow"/>
          <w:b/>
          <w:sz w:val="28"/>
          <w:szCs w:val="28"/>
        </w:rPr>
        <w:t>romocyjn</w:t>
      </w:r>
      <w:r>
        <w:rPr>
          <w:rFonts w:ascii="Arial Narrow" w:hAnsi="Arial Narrow"/>
          <w:b/>
          <w:sz w:val="28"/>
          <w:szCs w:val="28"/>
        </w:rPr>
        <w:t>ych</w:t>
      </w:r>
      <w:r w:rsidR="000C1A14" w:rsidRPr="000F17AB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417"/>
        <w:gridCol w:w="6379"/>
        <w:gridCol w:w="992"/>
      </w:tblGrid>
      <w:tr w:rsidR="003F665E" w:rsidRPr="00E3624F" w:rsidTr="00E3624F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E3624F" w:rsidRDefault="003F665E" w:rsidP="00340607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E3624F" w:rsidRDefault="003F665E" w:rsidP="00A97FF7">
            <w:pPr>
              <w:spacing w:before="120"/>
              <w:jc w:val="center"/>
              <w:rPr>
                <w:rFonts w:ascii="Arial Narrow" w:hAnsi="Arial Narrow" w:cs="Arial"/>
              </w:rPr>
            </w:pPr>
            <w:bookmarkStart w:id="0" w:name="RANGE!A1:C12"/>
            <w:r w:rsidRPr="00E3624F">
              <w:rPr>
                <w:rFonts w:ascii="Arial Narrow" w:hAnsi="Arial Narrow" w:cs="Arial"/>
              </w:rPr>
              <w:t>Nazwa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E3624F" w:rsidRDefault="003F665E" w:rsidP="00A97FF7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E3624F" w:rsidRDefault="003F665E" w:rsidP="00A97FF7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ilość</w:t>
            </w:r>
          </w:p>
        </w:tc>
      </w:tr>
      <w:tr w:rsidR="003F665E" w:rsidRPr="00E3624F" w:rsidTr="00E3624F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Pamięć USB min 16 GB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/>
                <w:color w:val="000000"/>
              </w:rPr>
              <w:t xml:space="preserve">Zewnętrzna pamięć ze złączem USB umożliwiająca archiwizowanie, przenoszenie danych dowolnego typu pomiędzy komputerami wyposażonymi w port USB. </w:t>
            </w:r>
            <w:r w:rsidRPr="00E3624F">
              <w:rPr>
                <w:rFonts w:ascii="Arial Narrow" w:hAnsi="Arial Narrow"/>
                <w:color w:val="000000"/>
              </w:rPr>
              <w:br/>
              <w:t>Pojemność min. 16 GB, złącze USB 2.0 lub 3.0, min prędkość zapisu 25 MB/s, min. prędkość odczytu 15 MB/s.</w:t>
            </w:r>
            <w:r w:rsidRPr="00E3624F">
              <w:rPr>
                <w:rFonts w:ascii="Arial Narrow" w:hAnsi="Arial Narrow"/>
                <w:color w:val="000000"/>
              </w:rPr>
              <w:br/>
              <w:t>Zainstalowane dedykowane oprogramowanie umożliwiające zabezpieczenie danych, kompatybilne z systemami operacyjnymi Windows 2000/ME/XP/Vista i wyższe, Linux 2.4 i wyższe, Mac OS 9.0 i wyższe. Gabaryty: długość min 50 mm – max 65 mm, szerokość min 13 mm – max 20 mm, grubość min 3 mm – max 10 mm, masa max 10 g, opakowanie</w:t>
            </w:r>
            <w:r w:rsidRPr="00E3624F"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kartonowe lub blister. Korpus gładki w kolorze czerwonym lub czarnym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(preferowane), bez smyczy</w:t>
            </w:r>
            <w:r w:rsidRPr="00E3624F">
              <w:rPr>
                <w:rFonts w:ascii="Arial Narrow" w:hAnsi="Arial Narrow"/>
                <w:color w:val="000000"/>
              </w:rPr>
              <w:t xml:space="preserve">. Gwarancja producenta min 5 lat. </w:t>
            </w:r>
            <w:r w:rsidR="00206C8C" w:rsidRPr="00E3624F">
              <w:rPr>
                <w:rFonts w:ascii="Arial Narrow" w:hAnsi="Arial Narrow"/>
                <w:color w:val="000000"/>
              </w:rPr>
              <w:t xml:space="preserve">Logotypy (od 1 do 3) - </w:t>
            </w:r>
            <w:r w:rsidRPr="00E3624F">
              <w:rPr>
                <w:rFonts w:ascii="Arial Narrow" w:hAnsi="Arial Narrow"/>
                <w:color w:val="000000"/>
              </w:rPr>
              <w:t>trwały nadruk na korpusie.</w:t>
            </w:r>
            <w:r w:rsidR="00765821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Szczegółowe umiejscowienie</w:t>
            </w:r>
            <w:r w:rsidR="00206C8C" w:rsidRPr="00E3624F">
              <w:rPr>
                <w:rFonts w:ascii="Arial Narrow" w:hAnsi="Arial Narrow"/>
                <w:color w:val="000000"/>
              </w:rPr>
              <w:t>, liczba logotypów</w:t>
            </w:r>
            <w:r w:rsidRPr="00E3624F">
              <w:rPr>
                <w:rFonts w:ascii="Arial Narrow" w:hAnsi="Arial Narrow"/>
                <w:color w:val="000000"/>
              </w:rPr>
              <w:t xml:space="preserve"> 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i kolor </w:t>
            </w:r>
            <w:r w:rsidRPr="00E3624F">
              <w:rPr>
                <w:rFonts w:ascii="Arial Narrow" w:hAnsi="Arial Narrow"/>
                <w:color w:val="000000"/>
              </w:rPr>
              <w:t>nadruku zostan</w:t>
            </w:r>
            <w:r w:rsidR="00680602" w:rsidRPr="00E3624F">
              <w:rPr>
                <w:rFonts w:ascii="Arial Narrow" w:hAnsi="Arial Narrow"/>
                <w:color w:val="000000"/>
              </w:rPr>
              <w:t>ą</w:t>
            </w:r>
            <w:r w:rsidR="00765821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ustalone po podpisaniu umowy.</w:t>
            </w:r>
            <w:r w:rsidRPr="00E3624F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150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6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Pamięć USB min 64 GB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/>
                <w:color w:val="000000"/>
              </w:rPr>
              <w:t xml:space="preserve">Zewnętrzna pamięć ze złączem USB umożliwiająca archiwizowanie, przenoszenie danych dowolnego typu pomiędzy komputerami wyposażonymi w port USB. </w:t>
            </w:r>
            <w:r w:rsidRPr="00E3624F">
              <w:rPr>
                <w:rFonts w:ascii="Arial Narrow" w:hAnsi="Arial Narrow"/>
                <w:color w:val="000000"/>
              </w:rPr>
              <w:br/>
              <w:t>Pojemność min. 64 GB, złącze USB 3.0, min prędkość zapisu 30 MB/s, min. prędkość odczytu 30 MB/s. Zainstalowane dedykowane oprogramowanie umożliwiające zabezpieczenie danych, kompatybilne z systemami operacyjnymi Windows 2000/ME/XP/Vista i wyższe, Linux 2.4 i wyższe, Mac OS 9.0 i wyższe. Gabaryty: długość min 50 mm – max 65 mm, szerokość min 13 mm – max 20 mm, grubość min 3 mm – max 10 mm, masa max 10 g, opakowanie</w:t>
            </w:r>
            <w:r w:rsidRPr="00E3624F"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kartonowe lub blister. Korpus gładki w kolorze czerwonym lub czarnym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(preferowane), bez smyczy</w:t>
            </w:r>
            <w:r w:rsidRPr="00E3624F">
              <w:rPr>
                <w:rFonts w:ascii="Arial Narrow" w:hAnsi="Arial Narrow"/>
                <w:color w:val="000000"/>
              </w:rPr>
              <w:t>. Gwarancja producenta min 5 lat.</w:t>
            </w:r>
            <w:r w:rsidRPr="00E3624F">
              <w:rPr>
                <w:rFonts w:ascii="Arial Narrow" w:hAnsi="Arial Narrow"/>
                <w:color w:val="000000"/>
              </w:rPr>
              <w:br/>
            </w:r>
            <w:r w:rsidR="00206C8C" w:rsidRPr="00E3624F">
              <w:rPr>
                <w:rFonts w:ascii="Arial Narrow" w:hAnsi="Arial Narrow"/>
                <w:color w:val="000000"/>
              </w:rPr>
              <w:t xml:space="preserve"> Logotypy (od 1 do 3) -</w:t>
            </w:r>
            <w:r w:rsidRPr="00E3624F">
              <w:rPr>
                <w:rFonts w:ascii="Arial Narrow" w:hAnsi="Arial Narrow"/>
                <w:color w:val="000000"/>
              </w:rPr>
              <w:br/>
              <w:t>trwały nadruk na korpusie. Szczegółowe umiejscowienie</w:t>
            </w:r>
            <w:r w:rsidR="00206C8C" w:rsidRPr="00E3624F">
              <w:rPr>
                <w:rFonts w:ascii="Arial Narrow" w:hAnsi="Arial Narrow"/>
                <w:color w:val="000000"/>
              </w:rPr>
              <w:t>, liczba logotypów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i kolor</w:t>
            </w:r>
            <w:r w:rsidRPr="00E3624F">
              <w:rPr>
                <w:rFonts w:ascii="Arial Narrow" w:hAnsi="Arial Narrow"/>
                <w:color w:val="000000"/>
              </w:rPr>
              <w:t xml:space="preserve"> nadruku zostan</w:t>
            </w:r>
            <w:r w:rsidR="00680602" w:rsidRPr="00E3624F">
              <w:rPr>
                <w:rFonts w:ascii="Arial Narrow" w:hAnsi="Arial Narrow"/>
                <w:color w:val="000000"/>
              </w:rPr>
              <w:t>ą</w:t>
            </w:r>
            <w:r w:rsidRPr="00E3624F">
              <w:rPr>
                <w:rFonts w:ascii="Arial Narrow" w:hAnsi="Arial Narrow"/>
                <w:color w:val="000000"/>
              </w:rPr>
              <w:t xml:space="preserve"> ustalone po podpisaniu umowy.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Teczka na dokumenty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/>
                <w:color w:val="000000"/>
              </w:rPr>
              <w:t xml:space="preserve">Teczka na dokumenty wykonana z twardej tektury o grubości minimum 300g/m2, wewnątrz 3 zakładki chroniące dokumenty przed wypadaniem. Standardowy wymiar pozwalający zmieścić dokumenty formatu A4, zamykana na grubą gumkę wzdłuż teczki w tym samym kolorze co teczka, szerokość grzbietu min. 10 mm,  teczka laminowana folią błyszczącą. Kolor teczki czarny bądź czerwony. </w:t>
            </w:r>
            <w:r w:rsidRPr="00E3624F">
              <w:rPr>
                <w:rFonts w:ascii="Arial Narrow" w:hAnsi="Arial Narrow"/>
                <w:color w:val="000000"/>
              </w:rPr>
              <w:br/>
              <w:t xml:space="preserve">Elementy obowiązkowe: symbol  FGZ i FBW, COPE MSW. </w:t>
            </w:r>
            <w:r w:rsidRPr="00E3624F">
              <w:rPr>
                <w:rFonts w:ascii="Arial Narrow" w:hAnsi="Arial Narrow"/>
                <w:color w:val="000000"/>
              </w:rPr>
              <w:br/>
              <w:t>Nadruk: w kolorze białym. Szczegóły dotyczące wizualizacji nadruku zostaną ustalone po podpisaniu umowy.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200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 xml:space="preserve">Power bank (zewnętrzny akumulator)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Power Bank (zewnętrzny akumulator), za pomocą którego można naładować np. tablet, telefon komórkowy</w:t>
            </w:r>
            <w:r w:rsidRPr="00E3624F" w:rsidDel="009A4948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.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>Pojemność akumulatora min. 5000mAh. W zestawie  z urządzeniem  przewód USB/microUSB. Gniazdko USB o mocy ładowania min. 1 A. Wskaźnik   stanu naładowania akumulatora.</w:t>
            </w:r>
            <w:r w:rsidR="00340607" w:rsidRPr="00E3624F">
              <w:rPr>
                <w:rFonts w:ascii="Arial Narrow" w:hAnsi="Arial Narrow"/>
                <w:color w:val="000000"/>
              </w:rPr>
              <w:t xml:space="preserve"> Wymiar kieszonkowy.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br w:type="page"/>
              <w:t xml:space="preserve">Rozmiar nadruku: ok 40 x 5 mm </w:t>
            </w:r>
            <w:r w:rsidRPr="00E3624F">
              <w:rPr>
                <w:rFonts w:ascii="Arial Narrow" w:hAnsi="Arial Narrow"/>
                <w:color w:val="000000"/>
              </w:rPr>
              <w:br w:type="page"/>
              <w:t>Korpus gładki w kolorze czarnym (kolor preferowany) granatowym lub białym.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t xml:space="preserve">Gwarancja min 2 lata. </w:t>
            </w:r>
            <w:r w:rsidRPr="00E3624F">
              <w:rPr>
                <w:rFonts w:ascii="Arial Narrow" w:hAnsi="Arial Narrow"/>
                <w:color w:val="000000"/>
              </w:rPr>
              <w:br w:type="page"/>
              <w:t>Elementy obowiązkowe: symbol FGZ i FBW, COPE MSW.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  <w:r w:rsidRPr="00E3624F">
              <w:rPr>
                <w:rFonts w:ascii="Arial Narrow" w:hAnsi="Arial Narrow"/>
                <w:color w:val="000000"/>
              </w:rPr>
              <w:br w:type="page"/>
              <w:t xml:space="preserve">Szczegółowe umiejscowienie 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i kolor </w:t>
            </w:r>
            <w:r w:rsidRPr="00E3624F">
              <w:rPr>
                <w:rFonts w:ascii="Arial Narrow" w:hAnsi="Arial Narrow"/>
                <w:color w:val="000000"/>
              </w:rPr>
              <w:t>nadruku zostan</w:t>
            </w:r>
            <w:r w:rsidR="00680602" w:rsidRPr="00E3624F">
              <w:rPr>
                <w:rFonts w:ascii="Arial Narrow" w:hAnsi="Arial Narrow"/>
                <w:color w:val="000000"/>
              </w:rPr>
              <w:t>ą</w:t>
            </w:r>
            <w:r w:rsidRPr="00E3624F">
              <w:rPr>
                <w:rFonts w:ascii="Arial Narrow" w:hAnsi="Arial Narrow"/>
                <w:color w:val="000000"/>
              </w:rPr>
              <w:t xml:space="preserve"> ustalone po podpisaniu umowy.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150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Zestaw do otwierania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after="240"/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Korkociąg dźwigniowy, składany, składana dźwignia, którą opiera się na szyjce butelki wyposażona dodatkowo w otwieracz do kapsli. W korpusie korkociągu składany nożyk do odcinania folii (kapsułki) z szyjki od butelki. Korkociąg wykonany ze stali szlachetnej z drewnianymi okładzinami na uchwycie. Okładziny w naturalnym kolorze drewna.</w:t>
            </w:r>
            <w:r w:rsidRPr="00E3624F">
              <w:rPr>
                <w:rFonts w:ascii="Arial Narrow" w:hAnsi="Arial Narrow"/>
                <w:color w:val="000000"/>
              </w:rPr>
              <w:br/>
              <w:t>Wymiary:  ok.  11,7 x 2 x 1,7 cm</w:t>
            </w:r>
            <w:r w:rsidRPr="00E3624F">
              <w:rPr>
                <w:rFonts w:ascii="Arial Narrow" w:hAnsi="Arial Narrow"/>
                <w:color w:val="000000"/>
              </w:rPr>
              <w:br/>
            </w:r>
            <w:r w:rsidR="00206C8C" w:rsidRPr="00E3624F">
              <w:rPr>
                <w:rFonts w:ascii="Arial Narrow" w:hAnsi="Arial Narrow"/>
                <w:color w:val="000000"/>
              </w:rPr>
              <w:t>Logotypy (od 1 do 3).</w:t>
            </w:r>
            <w:r w:rsidRPr="00E3624F">
              <w:rPr>
                <w:rFonts w:ascii="Arial Narrow" w:hAnsi="Arial Narrow"/>
                <w:color w:val="000000"/>
              </w:rPr>
              <w:br/>
              <w:t>Szczegóły dotyczące wizualizacji</w:t>
            </w:r>
            <w:r w:rsidR="00206C8C" w:rsidRPr="00E3624F">
              <w:rPr>
                <w:rFonts w:ascii="Arial Narrow" w:hAnsi="Arial Narrow"/>
                <w:color w:val="000000"/>
              </w:rPr>
              <w:t>, liczba logotypów</w:t>
            </w:r>
            <w:r w:rsidRPr="00E3624F">
              <w:rPr>
                <w:rFonts w:ascii="Arial Narrow" w:hAnsi="Arial Narrow"/>
                <w:color w:val="000000"/>
              </w:rPr>
              <w:t xml:space="preserve"> </w:t>
            </w:r>
            <w:r w:rsidR="00680602" w:rsidRPr="00E3624F">
              <w:rPr>
                <w:rFonts w:ascii="Arial Narrow" w:hAnsi="Arial Narrow"/>
                <w:color w:val="000000"/>
              </w:rPr>
              <w:t xml:space="preserve">i kolor </w:t>
            </w:r>
            <w:r w:rsidRPr="00E3624F">
              <w:rPr>
                <w:rFonts w:ascii="Arial Narrow" w:hAnsi="Arial Narrow"/>
                <w:color w:val="000000"/>
              </w:rPr>
              <w:t xml:space="preserve">nadruków zostaną ustalone po podpisaniu umowy.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150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Parasol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60" w:after="60"/>
              <w:rPr>
                <w:rFonts w:ascii="Arial Narrow" w:hAnsi="Arial Narrow" w:cs="Calibri"/>
              </w:rPr>
            </w:pPr>
            <w:r w:rsidRPr="00E3624F">
              <w:rPr>
                <w:rFonts w:ascii="Arial Narrow" w:hAnsi="Arial Narrow" w:cs="Calibri"/>
              </w:rPr>
              <w:t xml:space="preserve">Parasol długi w formie laski, otwieranie automatyczne za pomocą przycisku zintegrowanego z rączką, </w:t>
            </w:r>
            <w:r w:rsidR="00206C8C" w:rsidRPr="00E3624F">
              <w:rPr>
                <w:rFonts w:ascii="Arial Narrow" w:hAnsi="Arial Narrow" w:cs="Calibri"/>
              </w:rPr>
              <w:t xml:space="preserve">min. </w:t>
            </w:r>
            <w:r w:rsidRPr="00E3624F">
              <w:rPr>
                <w:rFonts w:ascii="Arial Narrow" w:hAnsi="Arial Narrow" w:cs="Calibri"/>
              </w:rPr>
              <w:t>8 elastycznych szprych z włókna węglowego, stelaż z włókna węglowego, czasza parasola wykonana z poliestru pongee, końce szprych zabezpieczone, rączka wygięta w pałąk, pokryta czarną gumą, kij z włóka węglowego lub wzmacnianego aluminium, średnica czaszy: 110-125 cm, długość po złożeniu: 90-105 cm.</w:t>
            </w:r>
          </w:p>
          <w:p w:rsidR="003F665E" w:rsidRPr="00E3624F" w:rsidRDefault="003F665E" w:rsidP="00E6658B">
            <w:pPr>
              <w:spacing w:before="60" w:after="60"/>
              <w:rPr>
                <w:rFonts w:ascii="Arial Narrow" w:hAnsi="Arial Narrow" w:cs="Calibri"/>
              </w:rPr>
            </w:pPr>
            <w:r w:rsidRPr="00E3624F">
              <w:rPr>
                <w:rFonts w:ascii="Arial Narrow" w:hAnsi="Arial Narrow" w:cs="Calibri"/>
              </w:rPr>
              <w:t>Kolor czaszy: czarny z nadrukiem w postaci błyszczącej powierzchni, wykonany w technice niezmieniającej sztywności materiału, z którego wykonana jest czasza i gwarantującej nieścieranie się podczas normalnej eksploatacji.</w:t>
            </w:r>
          </w:p>
          <w:p w:rsidR="003F665E" w:rsidRPr="00E3624F" w:rsidRDefault="00E3624F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G</w:t>
            </w:r>
            <w:r w:rsidR="003F665E" w:rsidRPr="00E3624F">
              <w:rPr>
                <w:rFonts w:ascii="Arial Narrow" w:hAnsi="Arial Narrow"/>
                <w:color w:val="000000"/>
              </w:rPr>
              <w:t xml:space="preserve">warancja producenta </w:t>
            </w:r>
            <w:r w:rsidR="008216F3" w:rsidRPr="00E3624F">
              <w:rPr>
                <w:rFonts w:ascii="Arial Narrow" w:hAnsi="Arial Narrow"/>
                <w:color w:val="000000"/>
              </w:rPr>
              <w:t xml:space="preserve">min. </w:t>
            </w:r>
            <w:r w:rsidR="003F665E" w:rsidRPr="00E3624F">
              <w:rPr>
                <w:rFonts w:ascii="Arial Narrow" w:hAnsi="Arial Narrow"/>
                <w:color w:val="000000"/>
              </w:rPr>
              <w:t>2 lata</w:t>
            </w:r>
            <w:r w:rsidR="003F665E" w:rsidRPr="00E3624F">
              <w:rPr>
                <w:rFonts w:ascii="Arial Narrow" w:hAnsi="Arial Narrow"/>
                <w:color w:val="000000"/>
              </w:rPr>
              <w:br/>
              <w:t>Elementy obowiązkowe: symbol FGZ i FBW, COPE MSW.</w:t>
            </w:r>
            <w:r w:rsidR="003F665E" w:rsidRPr="00E3624F">
              <w:rPr>
                <w:rFonts w:ascii="Arial Narrow" w:hAnsi="Arial Narrow"/>
                <w:color w:val="000000"/>
              </w:rPr>
              <w:br/>
              <w:t xml:space="preserve">Szczegóły dotyczące wizualizacji nadruku zostaną ustalone po </w:t>
            </w:r>
            <w:r w:rsidR="003F665E" w:rsidRPr="00E3624F">
              <w:rPr>
                <w:rFonts w:ascii="Arial Narrow" w:hAnsi="Arial Narrow"/>
                <w:color w:val="000000"/>
              </w:rPr>
              <w:lastRenderedPageBreak/>
              <w:t xml:space="preserve">podpisaniu umowy.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lastRenderedPageBreak/>
              <w:t>50</w:t>
            </w:r>
          </w:p>
        </w:tc>
      </w:tr>
      <w:tr w:rsidR="003F665E" w:rsidRPr="00E3624F" w:rsidTr="00FA2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 xml:space="preserve">Parasol </w:t>
            </w:r>
            <w:r w:rsidR="00E3624F" w:rsidRPr="00E3624F">
              <w:rPr>
                <w:rFonts w:ascii="Arial Narrow" w:hAnsi="Arial Narrow"/>
                <w:color w:val="000000"/>
              </w:rPr>
              <w:t>„</w:t>
            </w:r>
            <w:r w:rsidR="005771CA">
              <w:rPr>
                <w:rFonts w:ascii="Arial Narrow" w:hAnsi="Arial Narrow"/>
                <w:color w:val="000000"/>
              </w:rPr>
              <w:t>składany</w:t>
            </w:r>
            <w:r w:rsidR="00E3624F" w:rsidRPr="00E3624F">
              <w:rPr>
                <w:rFonts w:ascii="Arial Narrow" w:hAnsi="Arial Narrow"/>
                <w:color w:val="000000"/>
              </w:rPr>
              <w:t>”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spacing w:before="60" w:after="60"/>
              <w:rPr>
                <w:rFonts w:ascii="Arial Narrow" w:hAnsi="Arial Narrow" w:cs="Calibri"/>
              </w:rPr>
            </w:pPr>
            <w:r w:rsidRPr="00E3624F">
              <w:rPr>
                <w:rFonts w:ascii="Arial Narrow" w:hAnsi="Arial Narrow" w:cs="Calibri"/>
              </w:rPr>
              <w:t>Parasol składany na 3, otwierany i składany automatycznie (pełen automat) przy pomocy przycisku zintegrowanego z rączką, 8 elastycznych szprych ze stali i włókna węglowego Drąg parasola z włókna węglowego lub wzmocnionego duraluminium Czasza wykonana z polyestru pongee Rączka w kształcie zbliżonym do walca, wykonana z tworzywa ABS, średnica czaszy 100 cm, długość po złożeniu 27-29 cm, Ciężar parasola maks 350 gram</w:t>
            </w:r>
            <w:r w:rsidR="008216F3" w:rsidRPr="00E3624F">
              <w:rPr>
                <w:rFonts w:ascii="Arial Narrow" w:hAnsi="Arial Narrow" w:cs="Calibri"/>
              </w:rPr>
              <w:t>ów</w:t>
            </w:r>
            <w:r w:rsidRPr="00E3624F">
              <w:rPr>
                <w:rFonts w:ascii="Arial Narrow" w:hAnsi="Arial Narrow" w:cs="Calibri"/>
              </w:rPr>
              <w:t>. Materiałowy pokrowiec na parasol w tym samym kolorze co czasza.</w:t>
            </w:r>
          </w:p>
          <w:p w:rsidR="003F665E" w:rsidRPr="00E3624F" w:rsidRDefault="003F665E" w:rsidP="00E6658B">
            <w:pPr>
              <w:spacing w:before="60" w:after="60"/>
              <w:rPr>
                <w:rFonts w:ascii="Arial Narrow" w:hAnsi="Arial Narrow" w:cs="Calibri"/>
              </w:rPr>
            </w:pPr>
            <w:r w:rsidRPr="00E3624F">
              <w:rPr>
                <w:rFonts w:ascii="Arial Narrow" w:hAnsi="Arial Narrow" w:cs="Calibri"/>
              </w:rPr>
              <w:t>Kolor czaszy czerwony lub granatowy z nadrukiem w postaci błyszczącej powierzchni, wykonany w technice niezmieniającej sztywności materiału, z którego wykonana jest czasza i gwarantującej nieścieranie się podczas normalnej eksploatacji.</w:t>
            </w:r>
          </w:p>
          <w:p w:rsidR="003F665E" w:rsidRPr="00E3624F" w:rsidRDefault="00E3624F" w:rsidP="00E6658B">
            <w:pPr>
              <w:spacing w:before="60" w:after="60"/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G</w:t>
            </w:r>
            <w:r w:rsidR="003F665E" w:rsidRPr="00E3624F">
              <w:rPr>
                <w:rFonts w:ascii="Arial Narrow" w:hAnsi="Arial Narrow"/>
                <w:color w:val="000000"/>
              </w:rPr>
              <w:t>warancja producenta 5 lat.</w:t>
            </w:r>
            <w:r w:rsidR="003F665E" w:rsidRPr="00E3624F">
              <w:rPr>
                <w:rFonts w:ascii="Arial Narrow" w:hAnsi="Arial Narrow"/>
                <w:color w:val="000000"/>
              </w:rPr>
              <w:br/>
              <w:t>Elementy obowiązkowe: symbol FGZ i FBW, COPE MSW.</w:t>
            </w:r>
            <w:r w:rsidR="003F665E" w:rsidRPr="00E3624F">
              <w:rPr>
                <w:rFonts w:ascii="Arial Narrow" w:hAnsi="Arial Narrow"/>
                <w:color w:val="000000"/>
              </w:rPr>
              <w:br/>
              <w:t xml:space="preserve">Szczegóły dotyczące wizualizacji nadruku zostaną ustalone po podpisaniu umowy.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Scyzoryk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Nóż kieszonkowy wykonany ze stali nierdzewnej, zawierający min. ostrze główne, otwieracz do kapsli, otwieracz do puszek, korkociąg, pęsetę i wykałaczkę chowane w korpusie, kółko spiralne przypięte do metalowego ucha scyzoryka</w:t>
            </w:r>
            <w:r w:rsidR="008216F3" w:rsidRPr="00E3624F">
              <w:rPr>
                <w:rFonts w:ascii="Arial Narrow" w:hAnsi="Arial Narrow"/>
                <w:color w:val="000000"/>
              </w:rPr>
              <w:t xml:space="preserve">. </w:t>
            </w:r>
            <w:r w:rsidRPr="00E3624F">
              <w:rPr>
                <w:rFonts w:ascii="Arial Narrow" w:hAnsi="Arial Narrow"/>
                <w:color w:val="000000"/>
              </w:rPr>
              <w:t xml:space="preserve">Dane techniczne: materiał główny: stal nierdzewna,  okładziny rękojeści: tworzywo sztuczne Celidor wykończone na wysoki połysk. </w:t>
            </w:r>
            <w:r w:rsidRPr="00E3624F">
              <w:rPr>
                <w:rFonts w:ascii="Arial Narrow" w:hAnsi="Arial Narrow"/>
                <w:color w:val="000000"/>
              </w:rPr>
              <w:br w:type="page"/>
              <w:t>Wymiary: Długość całkowita złożony: min 80 mm max 90 mm, długość ostrza głównego: min 59 mm max 65 mm ,grubość ostrza: min 1,2 mm max 1,6 mm, rodzaj ostrza: gładkie, waga: min 30 g max 40 g</w:t>
            </w:r>
            <w:r w:rsidRPr="00E3624F">
              <w:rPr>
                <w:rFonts w:ascii="Arial Narrow" w:hAnsi="Arial Narrow"/>
                <w:color w:val="000000"/>
              </w:rPr>
              <w:br w:type="page"/>
              <w:t>, Kolor okładzin czerwony</w:t>
            </w:r>
            <w:r w:rsidR="008216F3" w:rsidRPr="00E3624F">
              <w:rPr>
                <w:rFonts w:ascii="Arial Narrow" w:hAnsi="Arial Narrow"/>
                <w:color w:val="000000"/>
              </w:rPr>
              <w:t xml:space="preserve">. 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  <w:r w:rsidR="00E3624F" w:rsidRPr="00E3624F">
              <w:rPr>
                <w:rFonts w:ascii="Arial Narrow" w:hAnsi="Arial Narrow"/>
                <w:color w:val="000000"/>
              </w:rPr>
              <w:t xml:space="preserve"> Logotypy (od 1 do 3).</w:t>
            </w:r>
            <w:r w:rsidRPr="00E3624F">
              <w:rPr>
                <w:rFonts w:ascii="Arial Narrow" w:hAnsi="Arial Narrow"/>
                <w:color w:val="000000"/>
              </w:rPr>
              <w:t xml:space="preserve"> Nadruk biały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</w:p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Szczegóły dotyczące wizualizacji nadruku</w:t>
            </w:r>
            <w:r w:rsidR="00E3624F" w:rsidRPr="00E3624F">
              <w:rPr>
                <w:rFonts w:ascii="Arial Narrow" w:hAnsi="Arial Narrow"/>
                <w:color w:val="000000"/>
              </w:rPr>
              <w:t xml:space="preserve"> i liczby logotypów</w:t>
            </w:r>
            <w:r w:rsidRPr="00E3624F">
              <w:rPr>
                <w:rFonts w:ascii="Arial Narrow" w:hAnsi="Arial Narrow"/>
                <w:color w:val="000000"/>
              </w:rPr>
              <w:t xml:space="preserve"> zostaną ustalone po podpisaniu umowy. </w:t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  <w:r w:rsidRPr="00E3624F">
              <w:rPr>
                <w:rFonts w:ascii="Arial Narrow" w:hAnsi="Arial Narrow"/>
                <w:color w:val="000000"/>
              </w:rPr>
              <w:br w:type="page"/>
            </w:r>
          </w:p>
          <w:p w:rsidR="003F665E" w:rsidRPr="00E3624F" w:rsidRDefault="003F665E" w:rsidP="00E6658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150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Wieszak na torebkę z karabińczykiem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Wieszak na torebkę z karabińczykiem, składany, możliwość przypięcia do torebki.</w:t>
            </w:r>
            <w:r w:rsidRPr="00E3624F">
              <w:rPr>
                <w:rFonts w:ascii="Arial Narrow" w:hAnsi="Arial Narrow"/>
                <w:color w:val="000000"/>
              </w:rPr>
              <w:br/>
              <w:t>Wymiary: min 40 x 40 x 5mm max 50 x 50 x 9mm</w:t>
            </w:r>
            <w:r w:rsidRPr="00E3624F">
              <w:rPr>
                <w:rFonts w:ascii="Arial Narrow" w:hAnsi="Arial Narrow"/>
                <w:color w:val="000000"/>
              </w:rPr>
              <w:br/>
              <w:t>Materiał: metal</w:t>
            </w:r>
            <w:r w:rsidRPr="00E3624F">
              <w:rPr>
                <w:rFonts w:ascii="Arial Narrow" w:hAnsi="Arial Narrow"/>
                <w:color w:val="000000"/>
              </w:rPr>
              <w:br/>
            </w:r>
            <w:r w:rsidR="00E3624F" w:rsidRPr="00E3624F">
              <w:rPr>
                <w:rFonts w:ascii="Arial Narrow" w:hAnsi="Arial Narrow"/>
                <w:color w:val="000000"/>
              </w:rPr>
              <w:t xml:space="preserve">Logotypy (od 1 do 3). </w:t>
            </w:r>
            <w:r w:rsidRPr="00E3624F">
              <w:rPr>
                <w:rFonts w:ascii="Arial Narrow" w:hAnsi="Arial Narrow"/>
                <w:color w:val="000000"/>
              </w:rPr>
              <w:t xml:space="preserve">Szczegóły dotyczące wizualizacji nadruku </w:t>
            </w:r>
            <w:r w:rsidR="00E3624F" w:rsidRPr="00E3624F">
              <w:rPr>
                <w:rFonts w:ascii="Arial Narrow" w:hAnsi="Arial Narrow"/>
                <w:color w:val="000000"/>
              </w:rPr>
              <w:t xml:space="preserve">i liczby logotypów </w:t>
            </w:r>
            <w:r w:rsidRPr="00E3624F">
              <w:rPr>
                <w:rFonts w:ascii="Arial Narrow" w:hAnsi="Arial Narrow"/>
                <w:color w:val="000000"/>
              </w:rPr>
              <w:t xml:space="preserve">zostaną ustalone po podpisaniu umowy. </w:t>
            </w:r>
            <w:r w:rsidRPr="00E3624F">
              <w:rPr>
                <w:rFonts w:ascii="Arial Narrow" w:hAnsi="Arial Narrow"/>
                <w:color w:val="000000"/>
              </w:rPr>
              <w:br/>
              <w:t>Sugerowana metoda znakowania: laser</w:t>
            </w:r>
            <w:r w:rsidR="00E3624F" w:rsidRPr="00E3624F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200</w:t>
            </w:r>
          </w:p>
        </w:tc>
      </w:tr>
      <w:tr w:rsidR="003F665E" w:rsidRPr="00E3624F" w:rsidTr="00E36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E3624F" w:rsidRDefault="003F665E" w:rsidP="00E6658B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Apteczka pierwszej pomocy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F665E" w:rsidRPr="00E3624F" w:rsidRDefault="003F665E" w:rsidP="00E6658B">
            <w:pPr>
              <w:rPr>
                <w:rFonts w:ascii="Arial Narrow" w:hAnsi="Arial Narrow"/>
                <w:color w:val="000000"/>
              </w:rPr>
            </w:pPr>
            <w:r w:rsidRPr="00E3624F">
              <w:rPr>
                <w:rFonts w:ascii="Arial Narrow" w:hAnsi="Arial Narrow"/>
                <w:color w:val="000000"/>
              </w:rPr>
              <w:t>Apteczka w formie torebki wykonanej z tkaniny syntetycznej, zamykana na suwak i wyposażon</w:t>
            </w:r>
            <w:r w:rsidR="008216F3" w:rsidRPr="00E3624F">
              <w:rPr>
                <w:rFonts w:ascii="Arial Narrow" w:hAnsi="Arial Narrow"/>
                <w:color w:val="000000"/>
              </w:rPr>
              <w:t>a</w:t>
            </w:r>
            <w:r w:rsidRPr="00E3624F">
              <w:rPr>
                <w:rFonts w:ascii="Arial Narrow" w:hAnsi="Arial Narrow"/>
                <w:color w:val="000000"/>
              </w:rPr>
              <w:t xml:space="preserve"> w zawieszk</w:t>
            </w:r>
            <w:r w:rsidR="008216F3" w:rsidRPr="00E3624F">
              <w:rPr>
                <w:rFonts w:ascii="Arial Narrow" w:hAnsi="Arial Narrow"/>
                <w:color w:val="000000"/>
              </w:rPr>
              <w:t>ę</w:t>
            </w:r>
            <w:r w:rsidRPr="00E3624F">
              <w:rPr>
                <w:rFonts w:ascii="Arial Narrow" w:hAnsi="Arial Narrow"/>
                <w:color w:val="000000"/>
              </w:rPr>
              <w:t xml:space="preserve"> z karabińczykiem. Rozmiar torebki 125 x 100 x 10 mm (+/- 5%). Wewnątrz torebki znajduje się ustnik do sztucznego oddychania 1szt., chusteczka alkoholowa do odkażania ran 1 szt., rękawiczki winylowe 4szt. Kolor apteczki czerwony lub niebieski</w:t>
            </w:r>
            <w:r w:rsidRPr="00E3624F">
              <w:rPr>
                <w:rFonts w:ascii="Arial Narrow" w:hAnsi="Arial Narrow"/>
                <w:color w:val="000000"/>
              </w:rPr>
              <w:br/>
              <w:t>Elementy obowiązkowe: symbol FGZ i FBW, COPE MSW.</w:t>
            </w:r>
            <w:r w:rsidRPr="00E3624F">
              <w:rPr>
                <w:rFonts w:ascii="Arial Narrow" w:hAnsi="Arial Narrow"/>
                <w:color w:val="000000"/>
              </w:rPr>
              <w:br/>
              <w:t xml:space="preserve">Nadruk w takim kolorze jak apteczka </w:t>
            </w:r>
            <w:r w:rsidRPr="00E3624F">
              <w:rPr>
                <w:rFonts w:ascii="Arial Narrow" w:hAnsi="Arial Narrow" w:cs="Calibri"/>
              </w:rPr>
              <w:t>gwarantujący nieścieranie się podczas normalnej eksploatacji.</w:t>
            </w:r>
            <w:r w:rsidRPr="00E3624F" w:rsidDel="00B300EB">
              <w:rPr>
                <w:rFonts w:ascii="Arial Narrow" w:hAnsi="Arial Narrow"/>
                <w:color w:val="000000"/>
              </w:rPr>
              <w:t xml:space="preserve"> </w:t>
            </w:r>
            <w:r w:rsidRPr="00E3624F">
              <w:rPr>
                <w:rFonts w:ascii="Arial Narrow" w:hAnsi="Arial Narrow"/>
                <w:color w:val="000000"/>
              </w:rPr>
              <w:br/>
              <w:t xml:space="preserve">Szczegóły dotyczące wizualizacji nadruku zostaną ustalone po podpisaniu umowy.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E3624F" w:rsidRDefault="003F665E" w:rsidP="00E6658B">
            <w:pPr>
              <w:spacing w:before="120"/>
              <w:rPr>
                <w:rFonts w:ascii="Arial Narrow" w:hAnsi="Arial Narrow" w:cs="Arial"/>
              </w:rPr>
            </w:pPr>
            <w:r w:rsidRPr="00E3624F">
              <w:rPr>
                <w:rFonts w:ascii="Arial Narrow" w:hAnsi="Arial Narrow" w:cs="Arial"/>
              </w:rPr>
              <w:t>1</w:t>
            </w:r>
            <w:r w:rsidR="00773E0A" w:rsidRPr="00E3624F">
              <w:rPr>
                <w:rFonts w:ascii="Arial Narrow" w:hAnsi="Arial Narrow" w:cs="Arial"/>
              </w:rPr>
              <w:t>5</w:t>
            </w:r>
            <w:r w:rsidRPr="00E3624F">
              <w:rPr>
                <w:rFonts w:ascii="Arial Narrow" w:hAnsi="Arial Narrow" w:cs="Arial"/>
              </w:rPr>
              <w:t>0</w:t>
            </w:r>
          </w:p>
        </w:tc>
      </w:tr>
    </w:tbl>
    <w:p w:rsidR="00AC6D5A" w:rsidRPr="001B3469" w:rsidRDefault="00AC6D5A" w:rsidP="00E6658B">
      <w:pPr>
        <w:tabs>
          <w:tab w:val="left" w:pos="426"/>
        </w:tabs>
        <w:spacing w:before="120"/>
        <w:rPr>
          <w:rFonts w:ascii="Arial Narrow" w:hAnsi="Arial Narrow"/>
        </w:rPr>
      </w:pPr>
    </w:p>
    <w:sectPr w:rsidR="00AC6D5A" w:rsidRPr="001B3469" w:rsidSect="00EC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2D" w:rsidRDefault="0066312D">
      <w:r>
        <w:separator/>
      </w:r>
    </w:p>
  </w:endnote>
  <w:endnote w:type="continuationSeparator" w:id="0">
    <w:p w:rsidR="0066312D" w:rsidRDefault="0066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F7" w:rsidRDefault="004B04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4B04F7" w:rsidRDefault="004B04F7" w:rsidP="004B04F7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04F7" w:rsidRDefault="004B04F7" w:rsidP="004B04F7">
    <w:pPr>
      <w:pStyle w:val="Stopka"/>
      <w:jc w:val="center"/>
      <w:rPr>
        <w:sz w:val="18"/>
        <w:szCs w:val="18"/>
      </w:rPr>
    </w:pPr>
  </w:p>
  <w:p w:rsidR="004B04F7" w:rsidRDefault="004B04F7" w:rsidP="004B04F7">
    <w:pPr>
      <w:pStyle w:val="Stopka"/>
      <w:jc w:val="center"/>
      <w:rPr>
        <w:sz w:val="18"/>
        <w:szCs w:val="18"/>
      </w:rPr>
    </w:pPr>
  </w:p>
  <w:p w:rsidR="004B04F7" w:rsidRPr="000E34D3" w:rsidRDefault="004B04F7" w:rsidP="004B04F7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>Zamówienie jest finansowane przez Unię Europejską w ramach Pomocy Technicznej Funduszu Granic Zewnętrznych</w:t>
    </w:r>
  </w:p>
  <w:p w:rsidR="004B04F7" w:rsidRDefault="004B04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F7" w:rsidRDefault="004B0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2D" w:rsidRDefault="0066312D">
      <w:r>
        <w:separator/>
      </w:r>
    </w:p>
  </w:footnote>
  <w:footnote w:type="continuationSeparator" w:id="0">
    <w:p w:rsidR="0066312D" w:rsidRDefault="0066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F7" w:rsidRDefault="004B04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F7" w:rsidRPr="00DB76B1" w:rsidRDefault="004B04F7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4027170</wp:posOffset>
          </wp:positionH>
          <wp:positionV relativeFrom="paragraph">
            <wp:posOffset>197485</wp:posOffset>
          </wp:positionV>
          <wp:extent cx="1600200" cy="406400"/>
          <wp:effectExtent l="19050" t="0" r="0" b="0"/>
          <wp:wrapNone/>
          <wp:docPr id="1" name="Obraz 5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czekFGZ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04F7" w:rsidRDefault="004B04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F7" w:rsidRDefault="004B04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1396"/>
    <w:multiLevelType w:val="hybridMultilevel"/>
    <w:tmpl w:val="0678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2038"/>
    <w:multiLevelType w:val="hybridMultilevel"/>
    <w:tmpl w:val="883A8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2FB26C00"/>
    <w:multiLevelType w:val="hybridMultilevel"/>
    <w:tmpl w:val="4B821EC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44A97"/>
    <w:multiLevelType w:val="hybridMultilevel"/>
    <w:tmpl w:val="E66A235E"/>
    <w:lvl w:ilvl="0" w:tplc="E962EA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745141"/>
    <w:multiLevelType w:val="hybridMultilevel"/>
    <w:tmpl w:val="728A79A0"/>
    <w:lvl w:ilvl="0" w:tplc="9662D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48466CA3"/>
    <w:multiLevelType w:val="hybridMultilevel"/>
    <w:tmpl w:val="DF043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4DC42958"/>
    <w:multiLevelType w:val="hybridMultilevel"/>
    <w:tmpl w:val="58B0DC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996ADC"/>
    <w:multiLevelType w:val="multilevel"/>
    <w:tmpl w:val="23EEC624"/>
    <w:lvl w:ilvl="0">
      <w:start w:val="8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hint="default"/>
      </w:rPr>
    </w:lvl>
  </w:abstractNum>
  <w:abstractNum w:abstractNumId="43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8E1CFD"/>
    <w:multiLevelType w:val="hybridMultilevel"/>
    <w:tmpl w:val="61B84DC4"/>
    <w:lvl w:ilvl="0" w:tplc="CCB25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53"/>
  </w:num>
  <w:num w:numId="4">
    <w:abstractNumId w:val="55"/>
  </w:num>
  <w:num w:numId="5">
    <w:abstractNumId w:val="26"/>
  </w:num>
  <w:num w:numId="6">
    <w:abstractNumId w:val="57"/>
  </w:num>
  <w:num w:numId="7">
    <w:abstractNumId w:val="1"/>
  </w:num>
  <w:num w:numId="8">
    <w:abstractNumId w:val="9"/>
  </w:num>
  <w:num w:numId="9">
    <w:abstractNumId w:val="43"/>
  </w:num>
  <w:num w:numId="10">
    <w:abstractNumId w:val="0"/>
  </w:num>
  <w:num w:numId="11">
    <w:abstractNumId w:val="48"/>
  </w:num>
  <w:num w:numId="12">
    <w:abstractNumId w:val="29"/>
  </w:num>
  <w:num w:numId="13">
    <w:abstractNumId w:val="6"/>
  </w:num>
  <w:num w:numId="14">
    <w:abstractNumId w:val="49"/>
  </w:num>
  <w:num w:numId="15">
    <w:abstractNumId w:val="56"/>
  </w:num>
  <w:num w:numId="16">
    <w:abstractNumId w:val="13"/>
  </w:num>
  <w:num w:numId="17">
    <w:abstractNumId w:val="51"/>
  </w:num>
  <w:num w:numId="18">
    <w:abstractNumId w:val="34"/>
  </w:num>
  <w:num w:numId="19">
    <w:abstractNumId w:val="46"/>
  </w:num>
  <w:num w:numId="20">
    <w:abstractNumId w:val="5"/>
  </w:num>
  <w:num w:numId="21">
    <w:abstractNumId w:val="42"/>
  </w:num>
  <w:num w:numId="22">
    <w:abstractNumId w:val="21"/>
  </w:num>
  <w:num w:numId="23">
    <w:abstractNumId w:val="37"/>
  </w:num>
  <w:num w:numId="24">
    <w:abstractNumId w:val="24"/>
  </w:num>
  <w:num w:numId="25">
    <w:abstractNumId w:val="8"/>
  </w:num>
  <w:num w:numId="26">
    <w:abstractNumId w:val="27"/>
  </w:num>
  <w:num w:numId="27">
    <w:abstractNumId w:val="41"/>
  </w:num>
  <w:num w:numId="28">
    <w:abstractNumId w:val="44"/>
  </w:num>
  <w:num w:numId="29">
    <w:abstractNumId w:val="18"/>
  </w:num>
  <w:num w:numId="30">
    <w:abstractNumId w:val="17"/>
  </w:num>
  <w:num w:numId="31">
    <w:abstractNumId w:val="40"/>
  </w:num>
  <w:num w:numId="32">
    <w:abstractNumId w:val="3"/>
  </w:num>
  <w:num w:numId="33">
    <w:abstractNumId w:val="23"/>
  </w:num>
  <w:num w:numId="34">
    <w:abstractNumId w:val="54"/>
  </w:num>
  <w:num w:numId="35">
    <w:abstractNumId w:val="47"/>
  </w:num>
  <w:num w:numId="36">
    <w:abstractNumId w:val="35"/>
  </w:num>
  <w:num w:numId="37">
    <w:abstractNumId w:val="19"/>
  </w:num>
  <w:num w:numId="38">
    <w:abstractNumId w:val="7"/>
  </w:num>
  <w:num w:numId="39">
    <w:abstractNumId w:val="52"/>
  </w:num>
  <w:num w:numId="40">
    <w:abstractNumId w:val="39"/>
  </w:num>
  <w:num w:numId="41">
    <w:abstractNumId w:val="12"/>
  </w:num>
  <w:num w:numId="42">
    <w:abstractNumId w:val="31"/>
  </w:num>
  <w:num w:numId="43">
    <w:abstractNumId w:val="14"/>
  </w:num>
  <w:num w:numId="44">
    <w:abstractNumId w:val="58"/>
  </w:num>
  <w:num w:numId="45">
    <w:abstractNumId w:val="15"/>
  </w:num>
  <w:num w:numId="46">
    <w:abstractNumId w:val="38"/>
  </w:num>
  <w:num w:numId="47">
    <w:abstractNumId w:val="10"/>
  </w:num>
  <w:num w:numId="48">
    <w:abstractNumId w:val="11"/>
  </w:num>
  <w:num w:numId="49">
    <w:abstractNumId w:val="4"/>
  </w:num>
  <w:num w:numId="50">
    <w:abstractNumId w:val="45"/>
  </w:num>
  <w:num w:numId="51">
    <w:abstractNumId w:val="25"/>
  </w:num>
  <w:num w:numId="52">
    <w:abstractNumId w:val="36"/>
  </w:num>
  <w:num w:numId="53">
    <w:abstractNumId w:val="33"/>
  </w:num>
  <w:num w:numId="54">
    <w:abstractNumId w:val="30"/>
  </w:num>
  <w:num w:numId="55">
    <w:abstractNumId w:val="22"/>
  </w:num>
  <w:num w:numId="56">
    <w:abstractNumId w:val="16"/>
  </w:num>
  <w:num w:numId="57">
    <w:abstractNumId w:val="2"/>
  </w:num>
  <w:num w:numId="58">
    <w:abstractNumId w:val="59"/>
  </w:num>
  <w:num w:numId="59">
    <w:abstractNumId w:val="20"/>
  </w:num>
  <w:num w:numId="60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20A4D"/>
    <w:rsid w:val="000260BF"/>
    <w:rsid w:val="00035AF2"/>
    <w:rsid w:val="0004724A"/>
    <w:rsid w:val="00056462"/>
    <w:rsid w:val="00071DBD"/>
    <w:rsid w:val="0007534C"/>
    <w:rsid w:val="00077D12"/>
    <w:rsid w:val="00087A24"/>
    <w:rsid w:val="00093302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3E76"/>
    <w:rsid w:val="000E7808"/>
    <w:rsid w:val="000E7EA1"/>
    <w:rsid w:val="000F0CEC"/>
    <w:rsid w:val="000F17AB"/>
    <w:rsid w:val="00100D0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6B5"/>
    <w:rsid w:val="00193E20"/>
    <w:rsid w:val="00196A2A"/>
    <w:rsid w:val="001A1866"/>
    <w:rsid w:val="001A646B"/>
    <w:rsid w:val="001A76DE"/>
    <w:rsid w:val="001B3469"/>
    <w:rsid w:val="001B7CA1"/>
    <w:rsid w:val="001D6DE3"/>
    <w:rsid w:val="001E0FDC"/>
    <w:rsid w:val="001F1721"/>
    <w:rsid w:val="001F2D7D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6183"/>
    <w:rsid w:val="00296DCC"/>
    <w:rsid w:val="002A4A71"/>
    <w:rsid w:val="002B199A"/>
    <w:rsid w:val="002B793C"/>
    <w:rsid w:val="002C183E"/>
    <w:rsid w:val="002D2CC9"/>
    <w:rsid w:val="002E7C8C"/>
    <w:rsid w:val="002F368D"/>
    <w:rsid w:val="002F3844"/>
    <w:rsid w:val="00304E32"/>
    <w:rsid w:val="003103CE"/>
    <w:rsid w:val="003127A2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6083F"/>
    <w:rsid w:val="00363443"/>
    <w:rsid w:val="003654BD"/>
    <w:rsid w:val="00366734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522A"/>
    <w:rsid w:val="003B33CE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4D43"/>
    <w:rsid w:val="00415D78"/>
    <w:rsid w:val="004220B7"/>
    <w:rsid w:val="00430AB3"/>
    <w:rsid w:val="0043511C"/>
    <w:rsid w:val="00436129"/>
    <w:rsid w:val="004453DF"/>
    <w:rsid w:val="004465CC"/>
    <w:rsid w:val="0044792E"/>
    <w:rsid w:val="004624D1"/>
    <w:rsid w:val="00464FB9"/>
    <w:rsid w:val="004656A5"/>
    <w:rsid w:val="004662FA"/>
    <w:rsid w:val="00466B38"/>
    <w:rsid w:val="0049707C"/>
    <w:rsid w:val="00497454"/>
    <w:rsid w:val="004A06C2"/>
    <w:rsid w:val="004A08F8"/>
    <w:rsid w:val="004B04F7"/>
    <w:rsid w:val="004B5051"/>
    <w:rsid w:val="004B6E95"/>
    <w:rsid w:val="004D2297"/>
    <w:rsid w:val="004E2098"/>
    <w:rsid w:val="004E24E3"/>
    <w:rsid w:val="004E354A"/>
    <w:rsid w:val="004F52E2"/>
    <w:rsid w:val="004F7DB9"/>
    <w:rsid w:val="00501A42"/>
    <w:rsid w:val="005044CF"/>
    <w:rsid w:val="0050508A"/>
    <w:rsid w:val="00512905"/>
    <w:rsid w:val="00512D7A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600EBF"/>
    <w:rsid w:val="00604340"/>
    <w:rsid w:val="00612DFB"/>
    <w:rsid w:val="00626B13"/>
    <w:rsid w:val="0063176D"/>
    <w:rsid w:val="00631C40"/>
    <w:rsid w:val="00635AE9"/>
    <w:rsid w:val="006374DA"/>
    <w:rsid w:val="0063788B"/>
    <w:rsid w:val="006432C2"/>
    <w:rsid w:val="0064405F"/>
    <w:rsid w:val="006538B4"/>
    <w:rsid w:val="0066003B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C2B3E"/>
    <w:rsid w:val="006D7D3B"/>
    <w:rsid w:val="006E24BC"/>
    <w:rsid w:val="006E6147"/>
    <w:rsid w:val="006E65C2"/>
    <w:rsid w:val="006E7D85"/>
    <w:rsid w:val="006F2D2E"/>
    <w:rsid w:val="00702DE9"/>
    <w:rsid w:val="007057C7"/>
    <w:rsid w:val="00722D91"/>
    <w:rsid w:val="00725E06"/>
    <w:rsid w:val="007315CA"/>
    <w:rsid w:val="00732E98"/>
    <w:rsid w:val="0075094A"/>
    <w:rsid w:val="0075195C"/>
    <w:rsid w:val="00752F6E"/>
    <w:rsid w:val="00755CB3"/>
    <w:rsid w:val="007603EB"/>
    <w:rsid w:val="007604A4"/>
    <w:rsid w:val="00765821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11144"/>
    <w:rsid w:val="00813F77"/>
    <w:rsid w:val="0082042D"/>
    <w:rsid w:val="00821493"/>
    <w:rsid w:val="008216F3"/>
    <w:rsid w:val="00831CD4"/>
    <w:rsid w:val="008329AD"/>
    <w:rsid w:val="00835E09"/>
    <w:rsid w:val="00853F5D"/>
    <w:rsid w:val="008721A9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8D0EB6"/>
    <w:rsid w:val="008F0B92"/>
    <w:rsid w:val="008F4F7B"/>
    <w:rsid w:val="008F6ED2"/>
    <w:rsid w:val="009013B6"/>
    <w:rsid w:val="00910C4D"/>
    <w:rsid w:val="0091436B"/>
    <w:rsid w:val="00914ED8"/>
    <w:rsid w:val="00930058"/>
    <w:rsid w:val="0093079A"/>
    <w:rsid w:val="0093621F"/>
    <w:rsid w:val="0095670C"/>
    <w:rsid w:val="009641A5"/>
    <w:rsid w:val="009802B0"/>
    <w:rsid w:val="00980619"/>
    <w:rsid w:val="009815F3"/>
    <w:rsid w:val="00983C40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307"/>
    <w:rsid w:val="00A07682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72982"/>
    <w:rsid w:val="00A75939"/>
    <w:rsid w:val="00A77D9B"/>
    <w:rsid w:val="00A80920"/>
    <w:rsid w:val="00A9037D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F6D28"/>
    <w:rsid w:val="00B03197"/>
    <w:rsid w:val="00B04ED0"/>
    <w:rsid w:val="00B07A3C"/>
    <w:rsid w:val="00B15375"/>
    <w:rsid w:val="00B2509E"/>
    <w:rsid w:val="00B375E7"/>
    <w:rsid w:val="00B5611C"/>
    <w:rsid w:val="00B65921"/>
    <w:rsid w:val="00B71B3E"/>
    <w:rsid w:val="00B743A3"/>
    <w:rsid w:val="00B76E6A"/>
    <w:rsid w:val="00B76EA3"/>
    <w:rsid w:val="00B86DC2"/>
    <w:rsid w:val="00B92761"/>
    <w:rsid w:val="00B95642"/>
    <w:rsid w:val="00BA0182"/>
    <w:rsid w:val="00BA2E43"/>
    <w:rsid w:val="00BA474F"/>
    <w:rsid w:val="00BA76A2"/>
    <w:rsid w:val="00BB36A9"/>
    <w:rsid w:val="00BC637F"/>
    <w:rsid w:val="00BD3743"/>
    <w:rsid w:val="00BE2826"/>
    <w:rsid w:val="00BE7EDB"/>
    <w:rsid w:val="00BF3F31"/>
    <w:rsid w:val="00BF4DBD"/>
    <w:rsid w:val="00BF558D"/>
    <w:rsid w:val="00C029E8"/>
    <w:rsid w:val="00C066EF"/>
    <w:rsid w:val="00C071E6"/>
    <w:rsid w:val="00C11356"/>
    <w:rsid w:val="00C367BB"/>
    <w:rsid w:val="00C377AB"/>
    <w:rsid w:val="00C41961"/>
    <w:rsid w:val="00C42F62"/>
    <w:rsid w:val="00C4418A"/>
    <w:rsid w:val="00C47817"/>
    <w:rsid w:val="00C55536"/>
    <w:rsid w:val="00C60B02"/>
    <w:rsid w:val="00C75A8F"/>
    <w:rsid w:val="00C76CB5"/>
    <w:rsid w:val="00C83414"/>
    <w:rsid w:val="00C94375"/>
    <w:rsid w:val="00CA3515"/>
    <w:rsid w:val="00CA5506"/>
    <w:rsid w:val="00CA5998"/>
    <w:rsid w:val="00CA79C1"/>
    <w:rsid w:val="00CB0F5B"/>
    <w:rsid w:val="00CB21D0"/>
    <w:rsid w:val="00CB6654"/>
    <w:rsid w:val="00CB78EA"/>
    <w:rsid w:val="00CC25C0"/>
    <w:rsid w:val="00CC7A04"/>
    <w:rsid w:val="00CD3DB2"/>
    <w:rsid w:val="00CF54B6"/>
    <w:rsid w:val="00D045A8"/>
    <w:rsid w:val="00D34231"/>
    <w:rsid w:val="00D34351"/>
    <w:rsid w:val="00D37205"/>
    <w:rsid w:val="00D410C7"/>
    <w:rsid w:val="00D442D0"/>
    <w:rsid w:val="00D44DEF"/>
    <w:rsid w:val="00D452F2"/>
    <w:rsid w:val="00D474A6"/>
    <w:rsid w:val="00D65F3E"/>
    <w:rsid w:val="00D74363"/>
    <w:rsid w:val="00D74F7C"/>
    <w:rsid w:val="00D76A42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630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23305"/>
    <w:rsid w:val="00F24A02"/>
    <w:rsid w:val="00F300D1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A2752"/>
    <w:rsid w:val="00FA380B"/>
    <w:rsid w:val="00FB6533"/>
    <w:rsid w:val="00FB7DB6"/>
    <w:rsid w:val="00FC2F16"/>
    <w:rsid w:val="00FD0C91"/>
    <w:rsid w:val="00FD5A8A"/>
    <w:rsid w:val="00FF400D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F0842-0B2F-43E5-951A-F17E8FFF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dszydlik</cp:lastModifiedBy>
  <cp:revision>2</cp:revision>
  <cp:lastPrinted>2013-08-20T08:36:00Z</cp:lastPrinted>
  <dcterms:created xsi:type="dcterms:W3CDTF">2015-06-18T08:10:00Z</dcterms:created>
  <dcterms:modified xsi:type="dcterms:W3CDTF">2015-06-18T08:14:00Z</dcterms:modified>
</cp:coreProperties>
</file>