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C702" w14:textId="7565999F" w:rsidR="00D17E98" w:rsidRPr="00697064" w:rsidRDefault="002251B1" w:rsidP="00461473">
      <w:pPr>
        <w:ind w:right="283"/>
        <w:jc w:val="center"/>
        <w:rPr>
          <w:rFonts w:ascii="Lato" w:hAnsi="Lato"/>
          <w:sz w:val="22"/>
          <w:szCs w:val="22"/>
        </w:rPr>
      </w:pPr>
      <w:r w:rsidRPr="00697064">
        <w:rPr>
          <w:rFonts w:ascii="Lato" w:hAnsi="Lato" w:cs="Arial"/>
          <w:b/>
          <w:sz w:val="22"/>
          <w:szCs w:val="22"/>
        </w:rPr>
        <w:t xml:space="preserve">Umowa nr </w:t>
      </w:r>
      <w:r w:rsidR="004A575B" w:rsidRPr="00697064">
        <w:rPr>
          <w:rFonts w:ascii="Lato" w:hAnsi="Lato" w:cs="Arial"/>
          <w:b/>
          <w:sz w:val="22"/>
          <w:szCs w:val="22"/>
        </w:rPr>
        <w:t>COPE/29/2026</w:t>
      </w:r>
    </w:p>
    <w:p w14:paraId="458E577E" w14:textId="77777777" w:rsidR="000D5BD3" w:rsidRPr="00697064" w:rsidRDefault="000D5BD3" w:rsidP="00461473">
      <w:pPr>
        <w:ind w:right="283"/>
        <w:jc w:val="both"/>
        <w:rPr>
          <w:rFonts w:ascii="Lato" w:hAnsi="Lato" w:cs="Arial"/>
          <w:sz w:val="22"/>
          <w:szCs w:val="22"/>
        </w:rPr>
      </w:pPr>
    </w:p>
    <w:p w14:paraId="00BF465B" w14:textId="77777777" w:rsidR="003801B4" w:rsidRPr="00697064" w:rsidRDefault="008339A6" w:rsidP="00461473">
      <w:pPr>
        <w:ind w:right="283"/>
        <w:jc w:val="both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z</w:t>
      </w:r>
      <w:r w:rsidR="00D17E98" w:rsidRPr="00697064">
        <w:rPr>
          <w:rFonts w:ascii="Lato" w:hAnsi="Lato" w:cs="Arial"/>
          <w:sz w:val="22"/>
          <w:szCs w:val="22"/>
        </w:rPr>
        <w:t>awarta w</w:t>
      </w:r>
      <w:r w:rsidR="002251B1" w:rsidRPr="00697064">
        <w:rPr>
          <w:rFonts w:ascii="Lato" w:hAnsi="Lato" w:cs="Arial"/>
          <w:sz w:val="22"/>
          <w:szCs w:val="22"/>
        </w:rPr>
        <w:t xml:space="preserve"> Warszawie w</w:t>
      </w:r>
      <w:r w:rsidR="00D17E98" w:rsidRPr="00697064">
        <w:rPr>
          <w:rFonts w:ascii="Lato" w:hAnsi="Lato" w:cs="Arial"/>
          <w:sz w:val="22"/>
          <w:szCs w:val="22"/>
        </w:rPr>
        <w:t xml:space="preserve"> dniu </w:t>
      </w:r>
      <w:r w:rsidR="00B22FED" w:rsidRPr="00697064">
        <w:rPr>
          <w:rFonts w:ascii="Lato" w:hAnsi="Lato" w:cs="Arial"/>
          <w:sz w:val="22"/>
          <w:szCs w:val="22"/>
        </w:rPr>
        <w:t>…………………….</w:t>
      </w:r>
    </w:p>
    <w:p w14:paraId="44FAD2C5" w14:textId="77777777" w:rsidR="003801B4" w:rsidRPr="00697064" w:rsidRDefault="003801B4" w:rsidP="00461473">
      <w:pPr>
        <w:ind w:right="283"/>
        <w:jc w:val="both"/>
        <w:rPr>
          <w:rFonts w:ascii="Lato" w:hAnsi="Lato" w:cs="Arial"/>
          <w:sz w:val="22"/>
          <w:szCs w:val="22"/>
        </w:rPr>
      </w:pPr>
    </w:p>
    <w:p w14:paraId="6574B4DE" w14:textId="77777777" w:rsidR="00D17E98" w:rsidRPr="00697064" w:rsidRDefault="00D17E98" w:rsidP="00461473">
      <w:pPr>
        <w:ind w:right="283"/>
        <w:jc w:val="both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pomiędzy:</w:t>
      </w:r>
    </w:p>
    <w:p w14:paraId="494BA421" w14:textId="78713A98" w:rsidR="005F6EDF" w:rsidRPr="00697064" w:rsidRDefault="00FC7B90" w:rsidP="00461473">
      <w:pPr>
        <w:keepNext/>
        <w:ind w:right="283"/>
        <w:jc w:val="both"/>
        <w:rPr>
          <w:rFonts w:ascii="Lato" w:hAnsi="Lato"/>
          <w:sz w:val="22"/>
          <w:szCs w:val="22"/>
        </w:rPr>
      </w:pPr>
      <w:r w:rsidRPr="00697064">
        <w:rPr>
          <w:rFonts w:ascii="Lato" w:hAnsi="Lato" w:cs="Arial"/>
          <w:b/>
          <w:sz w:val="22"/>
          <w:szCs w:val="22"/>
        </w:rPr>
        <w:t>Centrum Ob</w:t>
      </w:r>
      <w:r w:rsidR="005F6EDF" w:rsidRPr="00697064">
        <w:rPr>
          <w:rFonts w:ascii="Lato" w:hAnsi="Lato" w:cs="Arial"/>
          <w:b/>
          <w:sz w:val="22"/>
          <w:szCs w:val="22"/>
        </w:rPr>
        <w:t xml:space="preserve">sługi Projektów </w:t>
      </w:r>
      <w:r w:rsidR="005F6EDF" w:rsidRPr="00697064">
        <w:rPr>
          <w:rFonts w:ascii="Lato" w:hAnsi="Lato"/>
          <w:b/>
          <w:bCs/>
          <w:sz w:val="22"/>
          <w:szCs w:val="22"/>
        </w:rPr>
        <w:t>Ministerstwa Spraw Wewnętrznych</w:t>
      </w:r>
      <w:r w:rsidR="005F6EDF" w:rsidRPr="00697064">
        <w:rPr>
          <w:rFonts w:ascii="Lato" w:hAnsi="Lato"/>
          <w:sz w:val="22"/>
          <w:szCs w:val="22"/>
        </w:rPr>
        <w:t xml:space="preserve"> </w:t>
      </w:r>
      <w:r w:rsidR="006C23B8" w:rsidRPr="00697064">
        <w:rPr>
          <w:rFonts w:ascii="Lato" w:hAnsi="Lato"/>
          <w:b/>
          <w:sz w:val="22"/>
          <w:szCs w:val="22"/>
        </w:rPr>
        <w:t>i Administracj</w:t>
      </w:r>
      <w:r w:rsidR="00DB2DBA" w:rsidRPr="00697064">
        <w:rPr>
          <w:rFonts w:ascii="Lato" w:hAnsi="Lato"/>
          <w:b/>
          <w:sz w:val="22"/>
          <w:szCs w:val="22"/>
        </w:rPr>
        <w:t>i</w:t>
      </w:r>
      <w:r w:rsidR="00892386" w:rsidRPr="00697064">
        <w:rPr>
          <w:rFonts w:ascii="Lato" w:hAnsi="Lato"/>
          <w:sz w:val="22"/>
          <w:szCs w:val="22"/>
        </w:rPr>
        <w:t xml:space="preserve">, </w:t>
      </w:r>
      <w:r w:rsidR="00EE3C34" w:rsidRPr="00697064">
        <w:rPr>
          <w:rFonts w:ascii="Lato" w:hAnsi="Lato"/>
          <w:sz w:val="22"/>
          <w:szCs w:val="22"/>
        </w:rPr>
        <w:br/>
      </w:r>
      <w:r w:rsidR="00892386" w:rsidRPr="00697064">
        <w:rPr>
          <w:rFonts w:ascii="Lato" w:hAnsi="Lato"/>
          <w:sz w:val="22"/>
          <w:szCs w:val="22"/>
        </w:rPr>
        <w:t xml:space="preserve">ul. Zygmunta Modzelewskiego 77, 02-679 Warszaw, </w:t>
      </w:r>
      <w:r w:rsidR="00DB2DBA" w:rsidRPr="00697064">
        <w:rPr>
          <w:rFonts w:ascii="Lato" w:hAnsi="Lato"/>
          <w:sz w:val="22"/>
          <w:szCs w:val="22"/>
        </w:rPr>
        <w:t>NIP 521-366</w:t>
      </w:r>
      <w:r w:rsidR="00384609" w:rsidRPr="00697064">
        <w:rPr>
          <w:rFonts w:ascii="Lato" w:hAnsi="Lato"/>
          <w:sz w:val="22"/>
          <w:szCs w:val="22"/>
        </w:rPr>
        <w:t>-</w:t>
      </w:r>
      <w:r w:rsidR="00DB2DBA" w:rsidRPr="00697064">
        <w:rPr>
          <w:rFonts w:ascii="Lato" w:hAnsi="Lato"/>
          <w:sz w:val="22"/>
          <w:szCs w:val="22"/>
        </w:rPr>
        <w:t>37</w:t>
      </w:r>
      <w:r w:rsidR="00384609" w:rsidRPr="00697064">
        <w:rPr>
          <w:rFonts w:ascii="Lato" w:hAnsi="Lato"/>
          <w:sz w:val="22"/>
          <w:szCs w:val="22"/>
        </w:rPr>
        <w:t>-</w:t>
      </w:r>
      <w:r w:rsidR="00DB2DBA" w:rsidRPr="00697064">
        <w:rPr>
          <w:rFonts w:ascii="Lato" w:hAnsi="Lato"/>
          <w:sz w:val="22"/>
          <w:szCs w:val="22"/>
        </w:rPr>
        <w:t xml:space="preserve">15, REGON </w:t>
      </w:r>
      <w:r w:rsidR="00892386" w:rsidRPr="00697064">
        <w:rPr>
          <w:rFonts w:ascii="Lato" w:hAnsi="Lato"/>
          <w:sz w:val="22"/>
          <w:szCs w:val="22"/>
        </w:rPr>
        <w:t>147027812</w:t>
      </w:r>
      <w:r w:rsidR="005F6EDF" w:rsidRPr="00697064">
        <w:rPr>
          <w:rFonts w:ascii="Lato" w:hAnsi="Lato"/>
          <w:sz w:val="22"/>
          <w:szCs w:val="22"/>
        </w:rPr>
        <w:t>, reprezentowanym przez:</w:t>
      </w:r>
    </w:p>
    <w:p w14:paraId="75E46D03" w14:textId="647FE592" w:rsidR="005F6EDF" w:rsidRPr="00697064" w:rsidRDefault="005F6EDF" w:rsidP="00461473">
      <w:pPr>
        <w:ind w:right="283"/>
        <w:jc w:val="both"/>
        <w:rPr>
          <w:rFonts w:ascii="Lato" w:hAnsi="Lato"/>
          <w:sz w:val="22"/>
          <w:szCs w:val="22"/>
        </w:rPr>
      </w:pPr>
      <w:r w:rsidRPr="00697064">
        <w:rPr>
          <w:rFonts w:ascii="Lato" w:hAnsi="Lato"/>
          <w:b/>
          <w:sz w:val="22"/>
          <w:szCs w:val="22"/>
        </w:rPr>
        <w:t>Pana Mariusza Kasprzyka</w:t>
      </w:r>
      <w:r w:rsidRPr="00697064">
        <w:rPr>
          <w:rFonts w:ascii="Lato" w:hAnsi="Lato"/>
          <w:sz w:val="22"/>
          <w:szCs w:val="22"/>
        </w:rPr>
        <w:t xml:space="preserve"> – Dyrektora Centrum Obsługi Projektów Europejskich Ministerstwa Spraw Wewnętrznych</w:t>
      </w:r>
      <w:r w:rsidR="003A0EBA" w:rsidRPr="00697064">
        <w:rPr>
          <w:rFonts w:ascii="Lato" w:hAnsi="Lato"/>
          <w:sz w:val="22"/>
          <w:szCs w:val="22"/>
        </w:rPr>
        <w:t xml:space="preserve"> i Admin</w:t>
      </w:r>
      <w:r w:rsidR="000038D4" w:rsidRPr="00697064">
        <w:rPr>
          <w:rFonts w:ascii="Lato" w:hAnsi="Lato"/>
          <w:sz w:val="22"/>
          <w:szCs w:val="22"/>
        </w:rPr>
        <w:t>i</w:t>
      </w:r>
      <w:r w:rsidR="003A0EBA" w:rsidRPr="00697064">
        <w:rPr>
          <w:rFonts w:ascii="Lato" w:hAnsi="Lato"/>
          <w:sz w:val="22"/>
          <w:szCs w:val="22"/>
        </w:rPr>
        <w:t>stracji</w:t>
      </w:r>
      <w:r w:rsidRPr="00697064">
        <w:rPr>
          <w:rFonts w:ascii="Lato" w:hAnsi="Lato"/>
          <w:sz w:val="22"/>
          <w:szCs w:val="22"/>
        </w:rPr>
        <w:t xml:space="preserve">, działającego na podstawie aktu powołania z dnia 20 grudnia 2013 r. na stanowisko Dyrektora Centrum Obsługi Projektów Europejskich Ministerstwa Spraw Wewnętrznych, którego kopia stanowi </w:t>
      </w:r>
      <w:r w:rsidRPr="00697064">
        <w:rPr>
          <w:rFonts w:ascii="Lato" w:hAnsi="Lato"/>
          <w:b/>
          <w:sz w:val="22"/>
          <w:szCs w:val="22"/>
        </w:rPr>
        <w:t xml:space="preserve">Załącznik nr </w:t>
      </w:r>
      <w:r w:rsidR="0045587C" w:rsidRPr="00697064">
        <w:rPr>
          <w:rFonts w:ascii="Lato" w:hAnsi="Lato"/>
          <w:b/>
          <w:sz w:val="22"/>
          <w:szCs w:val="22"/>
        </w:rPr>
        <w:t>3</w:t>
      </w:r>
      <w:r w:rsidRPr="00697064">
        <w:rPr>
          <w:rFonts w:ascii="Lato" w:hAnsi="Lato"/>
          <w:sz w:val="22"/>
          <w:szCs w:val="22"/>
        </w:rPr>
        <w:t xml:space="preserve"> do Umowy,</w:t>
      </w:r>
    </w:p>
    <w:p w14:paraId="573702ED" w14:textId="77777777" w:rsidR="005F6EDF" w:rsidRPr="00697064" w:rsidRDefault="005F6EDF" w:rsidP="00461473">
      <w:pPr>
        <w:ind w:right="283"/>
        <w:jc w:val="both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zwanym dalej „Zamawiającym”</w:t>
      </w:r>
    </w:p>
    <w:p w14:paraId="74781B3B" w14:textId="77777777" w:rsidR="005F6EDF" w:rsidRPr="00697064" w:rsidRDefault="005F6EDF" w:rsidP="00461473">
      <w:pPr>
        <w:ind w:right="283"/>
        <w:jc w:val="both"/>
        <w:rPr>
          <w:rFonts w:ascii="Lato" w:hAnsi="Lato" w:cs="Arial"/>
          <w:b/>
          <w:sz w:val="22"/>
          <w:szCs w:val="22"/>
        </w:rPr>
      </w:pPr>
    </w:p>
    <w:p w14:paraId="3EB99E2B" w14:textId="77777777" w:rsidR="00D17E98" w:rsidRPr="00697064" w:rsidRDefault="00D17E98" w:rsidP="00461473">
      <w:pPr>
        <w:ind w:right="283"/>
        <w:jc w:val="both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a</w:t>
      </w:r>
    </w:p>
    <w:p w14:paraId="71F5BBA6" w14:textId="77777777" w:rsidR="00276D69" w:rsidRPr="00697064" w:rsidRDefault="000D5BD3" w:rsidP="00461473">
      <w:pPr>
        <w:spacing w:before="100" w:beforeAutospacing="1" w:after="100" w:afterAutospacing="1"/>
        <w:ind w:right="283"/>
        <w:jc w:val="both"/>
        <w:rPr>
          <w:rFonts w:ascii="Lato" w:hAnsi="Lato"/>
          <w:sz w:val="22"/>
          <w:szCs w:val="22"/>
        </w:rPr>
      </w:pPr>
      <w:r w:rsidRPr="00697064">
        <w:rPr>
          <w:rFonts w:ascii="Lato" w:hAnsi="Lato"/>
          <w:b/>
          <w:sz w:val="22"/>
          <w:szCs w:val="22"/>
        </w:rPr>
        <w:t>………….</w:t>
      </w:r>
    </w:p>
    <w:p w14:paraId="7B2CBBF3" w14:textId="3F91ACA2" w:rsidR="0045587C" w:rsidRPr="00697064" w:rsidRDefault="0045587C" w:rsidP="00461473">
      <w:pPr>
        <w:spacing w:before="100" w:beforeAutospacing="1" w:after="100" w:afterAutospacing="1"/>
        <w:ind w:right="283"/>
        <w:jc w:val="both"/>
        <w:rPr>
          <w:rFonts w:ascii="Lato" w:hAnsi="Lato"/>
          <w:sz w:val="22"/>
          <w:szCs w:val="22"/>
        </w:rPr>
      </w:pPr>
      <w:r w:rsidRPr="00697064">
        <w:rPr>
          <w:rFonts w:ascii="Lato" w:hAnsi="Lato"/>
          <w:sz w:val="22"/>
          <w:szCs w:val="22"/>
        </w:rPr>
        <w:t xml:space="preserve">zgodnie z </w:t>
      </w:r>
      <w:r w:rsidR="000D5BD3" w:rsidRPr="00697064">
        <w:rPr>
          <w:rFonts w:ascii="Lato" w:hAnsi="Lato"/>
          <w:sz w:val="22"/>
          <w:szCs w:val="22"/>
        </w:rPr>
        <w:t>……………….., którego</w:t>
      </w:r>
      <w:r w:rsidRPr="00697064">
        <w:rPr>
          <w:rFonts w:ascii="Lato" w:hAnsi="Lato"/>
          <w:sz w:val="22"/>
          <w:szCs w:val="22"/>
        </w:rPr>
        <w:t xml:space="preserve"> </w:t>
      </w:r>
      <w:r w:rsidR="000D5BD3" w:rsidRPr="00697064">
        <w:rPr>
          <w:rFonts w:ascii="Lato" w:hAnsi="Lato"/>
          <w:sz w:val="22"/>
          <w:szCs w:val="22"/>
        </w:rPr>
        <w:t>kopia</w:t>
      </w:r>
      <w:r w:rsidR="00892386" w:rsidRPr="00697064">
        <w:rPr>
          <w:rFonts w:ascii="Lato" w:hAnsi="Lato"/>
          <w:sz w:val="22"/>
          <w:szCs w:val="22"/>
        </w:rPr>
        <w:t>/wydruk</w:t>
      </w:r>
      <w:r w:rsidR="000D5BD3" w:rsidRPr="00697064">
        <w:rPr>
          <w:rFonts w:ascii="Lato" w:hAnsi="Lato"/>
          <w:sz w:val="22"/>
          <w:szCs w:val="22"/>
        </w:rPr>
        <w:t xml:space="preserve"> s</w:t>
      </w:r>
      <w:r w:rsidRPr="00697064">
        <w:rPr>
          <w:rFonts w:ascii="Lato" w:hAnsi="Lato"/>
          <w:sz w:val="22"/>
          <w:szCs w:val="22"/>
        </w:rPr>
        <w:t xml:space="preserve">tanowi </w:t>
      </w:r>
      <w:r w:rsidRPr="00697064">
        <w:rPr>
          <w:rFonts w:ascii="Lato" w:hAnsi="Lato"/>
          <w:b/>
          <w:sz w:val="22"/>
          <w:szCs w:val="22"/>
        </w:rPr>
        <w:t>Załącznik nr 4</w:t>
      </w:r>
      <w:r w:rsidRPr="00697064">
        <w:rPr>
          <w:rFonts w:ascii="Lato" w:hAnsi="Lato"/>
          <w:sz w:val="22"/>
          <w:szCs w:val="22"/>
        </w:rPr>
        <w:t xml:space="preserve"> do Umowy,</w:t>
      </w:r>
    </w:p>
    <w:p w14:paraId="7E3341CD" w14:textId="77777777" w:rsidR="005F6EDF" w:rsidRPr="00697064" w:rsidRDefault="005F6EDF" w:rsidP="00461473">
      <w:p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>zwan</w:t>
      </w:r>
      <w:r w:rsidR="00276D69" w:rsidRPr="00697064">
        <w:rPr>
          <w:rFonts w:ascii="Lato" w:hAnsi="Lato" w:cs="Verdana"/>
          <w:sz w:val="22"/>
          <w:szCs w:val="22"/>
        </w:rPr>
        <w:t>ą</w:t>
      </w:r>
      <w:r w:rsidRPr="00697064">
        <w:rPr>
          <w:rFonts w:ascii="Lato" w:hAnsi="Lato" w:cs="Verdana"/>
          <w:sz w:val="22"/>
          <w:szCs w:val="22"/>
        </w:rPr>
        <w:t xml:space="preserve"> dalej „Wykonawcą”,</w:t>
      </w:r>
    </w:p>
    <w:p w14:paraId="0F703E4D" w14:textId="77777777" w:rsidR="005F6EDF" w:rsidRPr="00697064" w:rsidRDefault="005F6EDF" w:rsidP="00461473">
      <w:pPr>
        <w:spacing w:line="360" w:lineRule="auto"/>
        <w:ind w:right="283"/>
        <w:jc w:val="both"/>
        <w:rPr>
          <w:rFonts w:ascii="Lato" w:hAnsi="Lato" w:cs="Verdana"/>
          <w:b/>
          <w:bCs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>Zamawiający i Wykonawca są zwani dalej łącznie „Stronami” lub "Stroną".</w:t>
      </w:r>
    </w:p>
    <w:p w14:paraId="6012C7F1" w14:textId="77777777" w:rsidR="00D17E98" w:rsidRPr="00697064" w:rsidRDefault="00D17E98" w:rsidP="00461473">
      <w:pPr>
        <w:ind w:right="283"/>
        <w:jc w:val="both"/>
        <w:rPr>
          <w:rFonts w:ascii="Lato" w:hAnsi="Lato" w:cs="Arial"/>
          <w:sz w:val="22"/>
          <w:szCs w:val="22"/>
        </w:rPr>
      </w:pPr>
    </w:p>
    <w:p w14:paraId="4B8D5CB0" w14:textId="2EBB2541" w:rsidR="005F6EDF" w:rsidRPr="00697064" w:rsidRDefault="00D17E98" w:rsidP="00461473">
      <w:pPr>
        <w:spacing w:before="120" w:after="120" w:line="288" w:lineRule="auto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Niniejsza umowa</w:t>
      </w:r>
      <w:r w:rsidR="005F6EDF" w:rsidRPr="00697064">
        <w:rPr>
          <w:rFonts w:ascii="Lato" w:hAnsi="Lato" w:cs="Arial"/>
          <w:sz w:val="22"/>
          <w:szCs w:val="22"/>
        </w:rPr>
        <w:t>,</w:t>
      </w:r>
      <w:r w:rsidRPr="00697064">
        <w:rPr>
          <w:rFonts w:ascii="Lato" w:hAnsi="Lato" w:cs="Arial"/>
          <w:sz w:val="22"/>
          <w:szCs w:val="22"/>
        </w:rPr>
        <w:t xml:space="preserve"> zostaje zawarta w wyniku przeprowadzenia przez Zamawiaj</w:t>
      </w:r>
      <w:r w:rsidRPr="00697064">
        <w:rPr>
          <w:rFonts w:ascii="Lato" w:eastAsia="TimesNewRoman" w:hAnsi="Lato" w:cs="Arial"/>
          <w:sz w:val="22"/>
          <w:szCs w:val="22"/>
        </w:rPr>
        <w:t>ą</w:t>
      </w:r>
      <w:r w:rsidRPr="00697064">
        <w:rPr>
          <w:rFonts w:ascii="Lato" w:hAnsi="Lato" w:cs="Arial"/>
          <w:sz w:val="22"/>
          <w:szCs w:val="22"/>
        </w:rPr>
        <w:t>cego post</w:t>
      </w:r>
      <w:r w:rsidRPr="00697064">
        <w:rPr>
          <w:rFonts w:ascii="Lato" w:eastAsia="TimesNewRoman" w:hAnsi="Lato" w:cs="Arial"/>
          <w:sz w:val="22"/>
          <w:szCs w:val="22"/>
        </w:rPr>
        <w:t>ę</w:t>
      </w:r>
      <w:r w:rsidRPr="00697064">
        <w:rPr>
          <w:rFonts w:ascii="Lato" w:hAnsi="Lato" w:cs="Arial"/>
          <w:sz w:val="22"/>
          <w:szCs w:val="22"/>
        </w:rPr>
        <w:t xml:space="preserve">powania numer </w:t>
      </w:r>
      <w:r w:rsidR="00257973" w:rsidRPr="00697064">
        <w:rPr>
          <w:rFonts w:ascii="Lato" w:hAnsi="Lato" w:cs="Arial"/>
          <w:sz w:val="22"/>
          <w:szCs w:val="22"/>
        </w:rPr>
        <w:t>COP</w:t>
      </w:r>
      <w:r w:rsidR="00892386" w:rsidRPr="00697064">
        <w:rPr>
          <w:rFonts w:ascii="Lato" w:hAnsi="Lato" w:cs="Arial"/>
          <w:sz w:val="22"/>
          <w:szCs w:val="22"/>
        </w:rPr>
        <w:t>E/</w:t>
      </w:r>
      <w:r w:rsidR="004A575B" w:rsidRPr="00697064">
        <w:rPr>
          <w:rFonts w:ascii="Lato" w:hAnsi="Lato" w:cs="Arial"/>
          <w:sz w:val="22"/>
          <w:szCs w:val="22"/>
        </w:rPr>
        <w:t>29/2026</w:t>
      </w:r>
      <w:r w:rsidR="0032139D" w:rsidRPr="00697064">
        <w:rPr>
          <w:rFonts w:ascii="Lato" w:hAnsi="Lato" w:cs="Arial"/>
          <w:sz w:val="22"/>
          <w:szCs w:val="22"/>
        </w:rPr>
        <w:t xml:space="preserve"> </w:t>
      </w:r>
      <w:r w:rsidR="005F6EDF" w:rsidRPr="00697064">
        <w:rPr>
          <w:rFonts w:ascii="Lato" w:hAnsi="Lato" w:cs="Arial"/>
          <w:sz w:val="22"/>
          <w:szCs w:val="22"/>
        </w:rPr>
        <w:t xml:space="preserve">zgodnie z </w:t>
      </w:r>
      <w:r w:rsidR="005F6EDF" w:rsidRPr="00697064">
        <w:rPr>
          <w:rFonts w:ascii="Lato" w:hAnsi="Lato" w:cs="Verdana"/>
          <w:sz w:val="22"/>
          <w:szCs w:val="22"/>
        </w:rPr>
        <w:t xml:space="preserve">zarządzeniem nr </w:t>
      </w:r>
      <w:r w:rsidR="004A575B" w:rsidRPr="00697064">
        <w:rPr>
          <w:rFonts w:ascii="Lato" w:hAnsi="Lato" w:cs="Verdana"/>
          <w:sz w:val="22"/>
          <w:szCs w:val="22"/>
        </w:rPr>
        <w:t>5/2025</w:t>
      </w:r>
      <w:r w:rsidR="005F6EDF" w:rsidRPr="00697064">
        <w:rPr>
          <w:rFonts w:ascii="Lato" w:hAnsi="Lato" w:cs="Verdana"/>
          <w:sz w:val="22"/>
          <w:szCs w:val="22"/>
        </w:rPr>
        <w:t xml:space="preserve"> Dyrektora Centrum Obsługi Projektów Europejskich Ministerstwa Spraw Wewnętrznych z dnia </w:t>
      </w:r>
      <w:r w:rsidR="004A575B" w:rsidRPr="00697064">
        <w:rPr>
          <w:rFonts w:ascii="Lato" w:hAnsi="Lato" w:cs="Verdana"/>
          <w:sz w:val="22"/>
          <w:szCs w:val="22"/>
        </w:rPr>
        <w:t>1 lipca 2025</w:t>
      </w:r>
      <w:r w:rsidR="005F6EDF" w:rsidRPr="00697064">
        <w:rPr>
          <w:rFonts w:ascii="Lato" w:hAnsi="Lato" w:cs="Verdana"/>
          <w:sz w:val="22"/>
          <w:szCs w:val="22"/>
        </w:rPr>
        <w:t xml:space="preserve"> r. w sprawie wprowadzenia regulaminu udzielania w Centrum Obsługi Projektów Europejskich Ministerstwa Spraw Wewnętrznych zamówień, wobec których nie ma obowiązku stosowania ustawy Prawo zamówień publicznych</w:t>
      </w:r>
      <w:r w:rsidR="004A575B" w:rsidRPr="00697064">
        <w:rPr>
          <w:rFonts w:ascii="Lato" w:hAnsi="Lato" w:cs="Verdana"/>
          <w:sz w:val="22"/>
          <w:szCs w:val="22"/>
        </w:rPr>
        <w:t>.</w:t>
      </w:r>
    </w:p>
    <w:p w14:paraId="0929BA9C" w14:textId="77777777" w:rsidR="00D17E98" w:rsidRPr="00697064" w:rsidRDefault="00D17E98" w:rsidP="00461473">
      <w:pPr>
        <w:autoSpaceDE w:val="0"/>
        <w:autoSpaceDN w:val="0"/>
        <w:ind w:right="283"/>
        <w:jc w:val="both"/>
        <w:rPr>
          <w:rFonts w:ascii="Lato" w:hAnsi="Lato" w:cs="Arial"/>
          <w:sz w:val="22"/>
          <w:szCs w:val="22"/>
        </w:rPr>
      </w:pPr>
    </w:p>
    <w:p w14:paraId="20E8B104" w14:textId="355EDEFA" w:rsidR="00D17E98" w:rsidRPr="00697064" w:rsidRDefault="00D17E98" w:rsidP="00461473">
      <w:pPr>
        <w:autoSpaceDE w:val="0"/>
        <w:autoSpaceDN w:val="0"/>
        <w:spacing w:line="276" w:lineRule="auto"/>
        <w:ind w:right="283"/>
        <w:jc w:val="center"/>
        <w:rPr>
          <w:rFonts w:ascii="Lato" w:hAnsi="Lato" w:cs="Arial"/>
          <w:b/>
          <w:bCs/>
          <w:sz w:val="22"/>
          <w:szCs w:val="22"/>
        </w:rPr>
      </w:pPr>
      <w:r w:rsidRPr="00697064">
        <w:rPr>
          <w:rFonts w:ascii="Lato" w:hAnsi="Lato" w:cs="Arial"/>
          <w:b/>
          <w:bCs/>
          <w:sz w:val="22"/>
          <w:szCs w:val="22"/>
        </w:rPr>
        <w:t>§ 1</w:t>
      </w:r>
    </w:p>
    <w:p w14:paraId="19DB9EBA" w14:textId="139CFB28" w:rsidR="00D17E98" w:rsidRPr="00697064" w:rsidRDefault="00D17E98" w:rsidP="00461473">
      <w:pPr>
        <w:autoSpaceDE w:val="0"/>
        <w:autoSpaceDN w:val="0"/>
        <w:spacing w:line="276" w:lineRule="auto"/>
        <w:ind w:right="283"/>
        <w:jc w:val="center"/>
        <w:rPr>
          <w:rFonts w:ascii="Lato" w:hAnsi="Lato" w:cs="Arial"/>
          <w:b/>
          <w:bCs/>
          <w:sz w:val="22"/>
          <w:szCs w:val="22"/>
        </w:rPr>
      </w:pPr>
      <w:r w:rsidRPr="00697064">
        <w:rPr>
          <w:rFonts w:ascii="Lato" w:hAnsi="Lato" w:cs="Arial"/>
          <w:b/>
          <w:bCs/>
          <w:sz w:val="22"/>
          <w:szCs w:val="22"/>
        </w:rPr>
        <w:t>Przedmiot umowy</w:t>
      </w:r>
    </w:p>
    <w:p w14:paraId="196508DC" w14:textId="6C9A0BDB" w:rsidR="00D17E98" w:rsidRPr="00A91B1F" w:rsidRDefault="00D17E98" w:rsidP="00216384">
      <w:pPr>
        <w:numPr>
          <w:ilvl w:val="0"/>
          <w:numId w:val="17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  <w:sz w:val="22"/>
          <w:szCs w:val="22"/>
        </w:rPr>
      </w:pPr>
      <w:r w:rsidRPr="00A91B1F">
        <w:rPr>
          <w:rFonts w:ascii="Lato" w:hAnsi="Lato" w:cs="Arial"/>
          <w:sz w:val="22"/>
          <w:szCs w:val="22"/>
        </w:rPr>
        <w:t>Zamawiający zleca, a Wykonawca p</w:t>
      </w:r>
      <w:r w:rsidR="00360AEB" w:rsidRPr="00A91B1F">
        <w:rPr>
          <w:rFonts w:ascii="Lato" w:hAnsi="Lato" w:cs="Arial"/>
          <w:sz w:val="22"/>
          <w:szCs w:val="22"/>
        </w:rPr>
        <w:t>r</w:t>
      </w:r>
      <w:r w:rsidRPr="00A91B1F">
        <w:rPr>
          <w:rFonts w:ascii="Lato" w:hAnsi="Lato" w:cs="Arial"/>
          <w:sz w:val="22"/>
          <w:szCs w:val="22"/>
        </w:rPr>
        <w:t>zyjmuje do wykonania zamówienie, którego przedmiotem jest dostawa</w:t>
      </w:r>
      <w:r w:rsidR="00263C57" w:rsidRPr="00A91B1F">
        <w:rPr>
          <w:rFonts w:ascii="Lato" w:hAnsi="Lato" w:cs="Arial"/>
          <w:sz w:val="22"/>
          <w:szCs w:val="22"/>
        </w:rPr>
        <w:t xml:space="preserve"> </w:t>
      </w:r>
      <w:r w:rsidR="00A91B1F" w:rsidRPr="00A91B1F">
        <w:rPr>
          <w:rFonts w:ascii="Lato" w:hAnsi="Lato" w:cs="Arial"/>
          <w:sz w:val="22"/>
          <w:szCs w:val="22"/>
        </w:rPr>
        <w:t>urządzeń do badania autentyczności dokumentów na potrzeby projektu EURLO AZJA 2</w:t>
      </w:r>
      <w:r w:rsidR="00A91B1F">
        <w:rPr>
          <w:rFonts w:ascii="Lato" w:hAnsi="Lato" w:cs="Arial"/>
          <w:sz w:val="22"/>
          <w:szCs w:val="22"/>
        </w:rPr>
        <w:t xml:space="preserve"> </w:t>
      </w:r>
      <w:r w:rsidR="00360AEB" w:rsidRPr="00A91B1F">
        <w:rPr>
          <w:rFonts w:ascii="Lato" w:hAnsi="Lato" w:cs="Arial"/>
          <w:sz w:val="22"/>
          <w:szCs w:val="22"/>
        </w:rPr>
        <w:t>zgodnie z ofertą</w:t>
      </w:r>
      <w:r w:rsidR="00B22FED" w:rsidRPr="00A91B1F">
        <w:rPr>
          <w:rFonts w:ascii="Lato" w:hAnsi="Lato" w:cs="Arial"/>
          <w:sz w:val="22"/>
          <w:szCs w:val="22"/>
        </w:rPr>
        <w:t xml:space="preserve"> Wykonawcy</w:t>
      </w:r>
      <w:r w:rsidR="00360AEB" w:rsidRPr="00A91B1F">
        <w:rPr>
          <w:rFonts w:ascii="Lato" w:hAnsi="Lato" w:cs="Arial"/>
          <w:sz w:val="22"/>
          <w:szCs w:val="22"/>
        </w:rPr>
        <w:t xml:space="preserve"> stanowiącą</w:t>
      </w:r>
      <w:r w:rsidRPr="00A91B1F">
        <w:rPr>
          <w:rFonts w:ascii="Lato" w:hAnsi="Lato" w:cs="Arial"/>
          <w:sz w:val="22"/>
          <w:szCs w:val="22"/>
        </w:rPr>
        <w:t xml:space="preserve"> Załącznik nr 1</w:t>
      </w:r>
      <w:r w:rsidR="00154D0D" w:rsidRPr="00A91B1F">
        <w:rPr>
          <w:rFonts w:ascii="Lato" w:hAnsi="Lato" w:cs="Arial"/>
          <w:sz w:val="22"/>
          <w:szCs w:val="22"/>
        </w:rPr>
        <w:t xml:space="preserve"> do Umowy</w:t>
      </w:r>
      <w:r w:rsidR="00360AEB" w:rsidRPr="00A91B1F">
        <w:rPr>
          <w:rFonts w:ascii="Lato" w:hAnsi="Lato" w:cs="Arial"/>
          <w:sz w:val="22"/>
          <w:szCs w:val="22"/>
        </w:rPr>
        <w:t>.</w:t>
      </w:r>
      <w:r w:rsidRPr="00A91B1F">
        <w:rPr>
          <w:rFonts w:ascii="Lato" w:hAnsi="Lato" w:cs="Arial"/>
          <w:sz w:val="22"/>
          <w:szCs w:val="22"/>
        </w:rPr>
        <w:t xml:space="preserve"> </w:t>
      </w:r>
    </w:p>
    <w:p w14:paraId="541197BE" w14:textId="4C8FF8E4" w:rsidR="002251B1" w:rsidRPr="00697064" w:rsidRDefault="00D17E98" w:rsidP="00461473">
      <w:pPr>
        <w:numPr>
          <w:ilvl w:val="0"/>
          <w:numId w:val="17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Dostawa przedmiotu zamówienia zostanie zrealizowana</w:t>
      </w:r>
      <w:r w:rsidR="00921C0D" w:rsidRPr="00697064">
        <w:rPr>
          <w:rFonts w:ascii="Lato" w:hAnsi="Lato" w:cs="Arial"/>
          <w:sz w:val="22"/>
          <w:szCs w:val="22"/>
        </w:rPr>
        <w:t xml:space="preserve"> w całości lub w częściach</w:t>
      </w:r>
      <w:r w:rsidRPr="00697064">
        <w:rPr>
          <w:rFonts w:ascii="Lato" w:hAnsi="Lato" w:cs="Arial"/>
          <w:sz w:val="22"/>
          <w:szCs w:val="22"/>
        </w:rPr>
        <w:t xml:space="preserve"> w terminie </w:t>
      </w:r>
      <w:r w:rsidR="00B67B1F" w:rsidRPr="00697064">
        <w:rPr>
          <w:rFonts w:ascii="Lato" w:hAnsi="Lato" w:cs="Arial"/>
          <w:sz w:val="22"/>
          <w:szCs w:val="22"/>
        </w:rPr>
        <w:t xml:space="preserve">14 </w:t>
      </w:r>
      <w:r w:rsidR="00154D0D" w:rsidRPr="00697064">
        <w:rPr>
          <w:rFonts w:ascii="Lato" w:hAnsi="Lato" w:cs="Arial"/>
          <w:sz w:val="22"/>
          <w:szCs w:val="22"/>
        </w:rPr>
        <w:t xml:space="preserve">dni od dnia podpisania </w:t>
      </w:r>
      <w:r w:rsidR="00B22FED" w:rsidRPr="00697064">
        <w:rPr>
          <w:rFonts w:ascii="Lato" w:hAnsi="Lato" w:cs="Arial"/>
          <w:sz w:val="22"/>
          <w:szCs w:val="22"/>
        </w:rPr>
        <w:t>U</w:t>
      </w:r>
      <w:r w:rsidR="002251B1" w:rsidRPr="00697064">
        <w:rPr>
          <w:rFonts w:ascii="Lato" w:hAnsi="Lato" w:cs="Arial"/>
          <w:sz w:val="22"/>
          <w:szCs w:val="22"/>
        </w:rPr>
        <w:t>mowy</w:t>
      </w:r>
      <w:r w:rsidR="00461473" w:rsidRPr="00697064">
        <w:rPr>
          <w:rFonts w:ascii="Lato" w:hAnsi="Lato" w:cs="Arial"/>
          <w:sz w:val="22"/>
          <w:szCs w:val="22"/>
        </w:rPr>
        <w:t>, jednak nie później niż do dnia 31 sierpnia 2026 r.</w:t>
      </w:r>
    </w:p>
    <w:p w14:paraId="41F73A3A" w14:textId="0E715CDB" w:rsidR="00D17E98" w:rsidRPr="00697064" w:rsidRDefault="00D17E98" w:rsidP="00461473">
      <w:pPr>
        <w:numPr>
          <w:ilvl w:val="0"/>
          <w:numId w:val="17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Potwierdzenie odbioru całości bądź części przedmiotu zamówienia następować będzie w postaci pisemnego protokołu odbioru podpisanego przez obie </w:t>
      </w:r>
      <w:r w:rsidR="00257973" w:rsidRPr="00697064">
        <w:rPr>
          <w:rFonts w:ascii="Lato" w:hAnsi="Lato" w:cs="Arial"/>
          <w:sz w:val="22"/>
          <w:szCs w:val="22"/>
        </w:rPr>
        <w:t>strony</w:t>
      </w:r>
      <w:r w:rsidR="00B777DC" w:rsidRPr="00697064">
        <w:rPr>
          <w:rFonts w:ascii="Lato" w:hAnsi="Lato" w:cs="Arial"/>
          <w:sz w:val="22"/>
          <w:szCs w:val="22"/>
        </w:rPr>
        <w:t xml:space="preserve"> U</w:t>
      </w:r>
      <w:r w:rsidRPr="00697064">
        <w:rPr>
          <w:rFonts w:ascii="Lato" w:hAnsi="Lato" w:cs="Arial"/>
          <w:sz w:val="22"/>
          <w:szCs w:val="22"/>
        </w:rPr>
        <w:t xml:space="preserve">mowy, którego wzór stanowi </w:t>
      </w:r>
      <w:r w:rsidR="004E3624" w:rsidRPr="00697064">
        <w:rPr>
          <w:rFonts w:ascii="Lato" w:hAnsi="Lato" w:cs="Arial"/>
          <w:sz w:val="22"/>
          <w:szCs w:val="22"/>
        </w:rPr>
        <w:t>Z</w:t>
      </w:r>
      <w:r w:rsidRPr="00697064">
        <w:rPr>
          <w:rFonts w:ascii="Lato" w:hAnsi="Lato" w:cs="Arial"/>
          <w:sz w:val="22"/>
          <w:szCs w:val="22"/>
        </w:rPr>
        <w:t xml:space="preserve">ałącznik nr </w:t>
      </w:r>
      <w:r w:rsidR="00AC1426" w:rsidRPr="00697064">
        <w:rPr>
          <w:rFonts w:ascii="Lato" w:hAnsi="Lato" w:cs="Arial"/>
          <w:sz w:val="22"/>
          <w:szCs w:val="22"/>
        </w:rPr>
        <w:t>2 do Umowy</w:t>
      </w:r>
      <w:r w:rsidR="00B91512" w:rsidRPr="00697064">
        <w:rPr>
          <w:rFonts w:ascii="Lato" w:hAnsi="Lato" w:cs="Arial"/>
          <w:sz w:val="22"/>
          <w:szCs w:val="22"/>
        </w:rPr>
        <w:t xml:space="preserve">. </w:t>
      </w:r>
    </w:p>
    <w:p w14:paraId="4481939E" w14:textId="2E03EBA4" w:rsidR="00D17E98" w:rsidRPr="00697064" w:rsidRDefault="00D17E98" w:rsidP="00461473">
      <w:pPr>
        <w:numPr>
          <w:ilvl w:val="0"/>
          <w:numId w:val="17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W razie odmowy odbioru przedmiotu </w:t>
      </w:r>
      <w:r w:rsidR="00B91512" w:rsidRPr="00697064">
        <w:rPr>
          <w:rFonts w:ascii="Lato" w:hAnsi="Lato" w:cs="Arial"/>
          <w:sz w:val="22"/>
          <w:szCs w:val="22"/>
        </w:rPr>
        <w:t>U</w:t>
      </w:r>
      <w:r w:rsidRPr="00697064">
        <w:rPr>
          <w:rFonts w:ascii="Lato" w:hAnsi="Lato" w:cs="Arial"/>
          <w:sz w:val="22"/>
          <w:szCs w:val="22"/>
        </w:rPr>
        <w:t xml:space="preserve">mowy przez Zamawiającego, sporządza się protokół podpisany przez obie </w:t>
      </w:r>
      <w:r w:rsidR="00AC1426" w:rsidRPr="00697064">
        <w:rPr>
          <w:rFonts w:ascii="Lato" w:hAnsi="Lato" w:cs="Arial"/>
          <w:sz w:val="22"/>
          <w:szCs w:val="22"/>
        </w:rPr>
        <w:t>S</w:t>
      </w:r>
      <w:r w:rsidRPr="00697064">
        <w:rPr>
          <w:rFonts w:ascii="Lato" w:hAnsi="Lato" w:cs="Arial"/>
          <w:sz w:val="22"/>
          <w:szCs w:val="22"/>
        </w:rPr>
        <w:t>trony, w którym wskazuje się przyczynę odmowy</w:t>
      </w:r>
      <w:r w:rsidR="006879B8" w:rsidRPr="00697064">
        <w:rPr>
          <w:rFonts w:ascii="Lato" w:hAnsi="Lato" w:cs="Arial"/>
          <w:sz w:val="22"/>
          <w:szCs w:val="22"/>
        </w:rPr>
        <w:t xml:space="preserve"> </w:t>
      </w:r>
      <w:r w:rsidRPr="00697064">
        <w:rPr>
          <w:rFonts w:ascii="Lato" w:hAnsi="Lato" w:cs="Arial"/>
          <w:sz w:val="22"/>
          <w:szCs w:val="22"/>
        </w:rPr>
        <w:t>odbioru. W przypadku, gdy Wykonawca odmówi podpisania protokołu okoliczność ta zostanie zaznaczona w treści protokołu.</w:t>
      </w:r>
    </w:p>
    <w:p w14:paraId="3A08F85A" w14:textId="77777777" w:rsidR="00D17E98" w:rsidRPr="00697064" w:rsidRDefault="00D17E98" w:rsidP="00461473">
      <w:pPr>
        <w:numPr>
          <w:ilvl w:val="0"/>
          <w:numId w:val="17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Za dzień dostawy przyjmuje się datę odbioru przedmiotu zamówienia bez zastrzeżeń. </w:t>
      </w:r>
    </w:p>
    <w:p w14:paraId="08EC0B14" w14:textId="20E31C79" w:rsidR="00461473" w:rsidRPr="00697064" w:rsidRDefault="00D17E98" w:rsidP="00461473">
      <w:pPr>
        <w:numPr>
          <w:ilvl w:val="0"/>
          <w:numId w:val="17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lastRenderedPageBreak/>
        <w:t xml:space="preserve">Przedmiot zamówienia zostanie dostarczony </w:t>
      </w:r>
      <w:r w:rsidR="00A84C2C" w:rsidRPr="00697064">
        <w:rPr>
          <w:rFonts w:ascii="Lato" w:hAnsi="Lato" w:cs="Arial"/>
          <w:sz w:val="22"/>
          <w:szCs w:val="22"/>
        </w:rPr>
        <w:t>odpowiednio pod adres</w:t>
      </w:r>
      <w:r w:rsidR="00E822E3" w:rsidRPr="00697064">
        <w:rPr>
          <w:rFonts w:ascii="Lato" w:hAnsi="Lato" w:cs="Arial"/>
          <w:sz w:val="22"/>
          <w:szCs w:val="22"/>
        </w:rPr>
        <w:t xml:space="preserve">: </w:t>
      </w:r>
      <w:r w:rsidR="00EC5D3E" w:rsidRPr="00697064">
        <w:rPr>
          <w:rFonts w:ascii="Lato" w:hAnsi="Lato" w:cs="Arial"/>
          <w:sz w:val="22"/>
          <w:szCs w:val="22"/>
        </w:rPr>
        <w:br/>
      </w:r>
      <w:r w:rsidR="00573434" w:rsidRPr="00697064">
        <w:rPr>
          <w:rFonts w:ascii="Lato" w:hAnsi="Lato" w:cs="Arial"/>
          <w:sz w:val="22"/>
          <w:szCs w:val="22"/>
        </w:rPr>
        <w:t>ul.</w:t>
      </w:r>
      <w:r w:rsidR="004A575B" w:rsidRPr="00697064">
        <w:rPr>
          <w:rFonts w:ascii="Lato" w:hAnsi="Lato" w:cs="Arial"/>
          <w:sz w:val="22"/>
          <w:szCs w:val="22"/>
        </w:rPr>
        <w:t xml:space="preserve"> Zygmunta Modzelewskiego 77, 02-679</w:t>
      </w:r>
      <w:r w:rsidR="00E822E3" w:rsidRPr="00697064">
        <w:rPr>
          <w:rFonts w:ascii="Lato" w:hAnsi="Lato" w:cs="Arial"/>
          <w:sz w:val="22"/>
          <w:szCs w:val="22"/>
        </w:rPr>
        <w:t xml:space="preserve"> Warszawa, </w:t>
      </w:r>
      <w:r w:rsidRPr="00697064">
        <w:rPr>
          <w:rFonts w:ascii="Lato" w:hAnsi="Lato" w:cs="Arial"/>
          <w:sz w:val="22"/>
          <w:szCs w:val="22"/>
        </w:rPr>
        <w:t>po uprzednim ustaleniu terminu z pracownikiem odpowiedzialnym ze strony Zamawiającego za zamówienie. Wykonawca zapewni personel do wniesienia przedmiotu zamówienia oraz do umieszczenia go w pomieszczeniach wskazanych przez Zamawiającego pod ww. adres</w:t>
      </w:r>
      <w:r w:rsidR="00E822E3" w:rsidRPr="00697064">
        <w:rPr>
          <w:rFonts w:ascii="Lato" w:hAnsi="Lato" w:cs="Arial"/>
          <w:sz w:val="22"/>
          <w:szCs w:val="22"/>
        </w:rPr>
        <w:t>em</w:t>
      </w:r>
      <w:r w:rsidRPr="00697064">
        <w:rPr>
          <w:rFonts w:ascii="Lato" w:hAnsi="Lato" w:cs="Arial"/>
          <w:sz w:val="22"/>
          <w:szCs w:val="22"/>
        </w:rPr>
        <w:t>.</w:t>
      </w:r>
      <w:r w:rsidR="000470B5" w:rsidRPr="00697064">
        <w:rPr>
          <w:rFonts w:ascii="Lato" w:hAnsi="Lato" w:cs="Arial"/>
          <w:sz w:val="22"/>
          <w:szCs w:val="22"/>
        </w:rPr>
        <w:t xml:space="preserve"> Zamawiający zastrzega sobie prawo do zmiany lokalizacji dostawy na terenie Warszawy. O ewentualnej zmianie wykonawca zostanie poinformowany najpóźniej 3 dni przed planowaną dostawą.</w:t>
      </w:r>
    </w:p>
    <w:p w14:paraId="4D216AD1" w14:textId="77777777" w:rsidR="00461473" w:rsidRPr="00697064" w:rsidRDefault="00CE120F" w:rsidP="00461473">
      <w:pPr>
        <w:numPr>
          <w:ilvl w:val="0"/>
          <w:numId w:val="17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Pracownikiem odpowiedzialnym za realizację umowy po stronie Zamawiającego jest </w:t>
      </w:r>
      <w:r w:rsidR="000D5BD3" w:rsidRPr="00697064">
        <w:rPr>
          <w:rFonts w:ascii="Lato" w:hAnsi="Lato" w:cs="Arial"/>
          <w:sz w:val="22"/>
          <w:szCs w:val="22"/>
        </w:rPr>
        <w:t>….</w:t>
      </w:r>
      <w:r w:rsidR="00E822E3" w:rsidRPr="00697064">
        <w:rPr>
          <w:rFonts w:ascii="Lato" w:hAnsi="Lato" w:cs="Arial"/>
          <w:sz w:val="22"/>
          <w:szCs w:val="22"/>
        </w:rPr>
        <w:t>.</w:t>
      </w:r>
    </w:p>
    <w:p w14:paraId="67FED62A" w14:textId="749682B6" w:rsidR="00865AB8" w:rsidRPr="00697064" w:rsidRDefault="000078D3" w:rsidP="00461473">
      <w:pPr>
        <w:numPr>
          <w:ilvl w:val="0"/>
          <w:numId w:val="17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W sprawie realizacji umowy ze strony Wyko</w:t>
      </w:r>
      <w:r w:rsidR="00E822E3" w:rsidRPr="00697064">
        <w:rPr>
          <w:rFonts w:ascii="Lato" w:hAnsi="Lato" w:cs="Arial"/>
          <w:sz w:val="22"/>
          <w:szCs w:val="22"/>
        </w:rPr>
        <w:t xml:space="preserve">nawcy osobą odpowiedzialną jest </w:t>
      </w:r>
      <w:r w:rsidR="000D5BD3" w:rsidRPr="00697064">
        <w:rPr>
          <w:rFonts w:ascii="Lato" w:hAnsi="Lato" w:cs="Arial"/>
          <w:sz w:val="22"/>
          <w:szCs w:val="22"/>
        </w:rPr>
        <w:t>……</w:t>
      </w:r>
    </w:p>
    <w:p w14:paraId="366AEC50" w14:textId="77777777" w:rsidR="00D17E98" w:rsidRPr="00697064" w:rsidRDefault="00D17E98" w:rsidP="00461473">
      <w:pPr>
        <w:numPr>
          <w:ilvl w:val="0"/>
          <w:numId w:val="17"/>
        </w:numPr>
        <w:autoSpaceDE w:val="0"/>
        <w:autoSpaceDN w:val="0"/>
        <w:adjustRightInd w:val="0"/>
        <w:spacing w:before="120"/>
        <w:ind w:right="283"/>
        <w:jc w:val="both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W przypadku stwierdzenia braków, wad ukrytych lub uszkodzeń dostarczonych urządzeń zaistniałych bez winy Zamawiającego, Wykonawca będzie zobowiązany do ich wymiany na nowe bez wad w terminie 7 dni od daty dokonania zgłoszenia przez Zamawiającego.  </w:t>
      </w:r>
    </w:p>
    <w:p w14:paraId="3EF897D9" w14:textId="77777777" w:rsidR="0045587C" w:rsidRPr="00697064" w:rsidRDefault="0045587C" w:rsidP="00461473">
      <w:pPr>
        <w:tabs>
          <w:tab w:val="left" w:pos="2520"/>
        </w:tabs>
        <w:spacing w:line="276" w:lineRule="auto"/>
        <w:ind w:right="283"/>
        <w:jc w:val="both"/>
        <w:rPr>
          <w:rFonts w:ascii="Lato" w:hAnsi="Lato"/>
          <w:b/>
          <w:sz w:val="22"/>
          <w:szCs w:val="22"/>
        </w:rPr>
      </w:pPr>
    </w:p>
    <w:p w14:paraId="61E6310D" w14:textId="74B4F67D" w:rsidR="00D17E98" w:rsidRPr="00697064" w:rsidRDefault="00D17E98" w:rsidP="00461473">
      <w:pPr>
        <w:tabs>
          <w:tab w:val="left" w:pos="2520"/>
        </w:tabs>
        <w:spacing w:line="276" w:lineRule="auto"/>
        <w:ind w:right="283"/>
        <w:jc w:val="center"/>
        <w:rPr>
          <w:rFonts w:ascii="Lato" w:hAnsi="Lato"/>
          <w:b/>
          <w:sz w:val="22"/>
          <w:szCs w:val="22"/>
        </w:rPr>
      </w:pPr>
      <w:r w:rsidRPr="00697064">
        <w:rPr>
          <w:rFonts w:ascii="Lato" w:hAnsi="Lato"/>
          <w:b/>
          <w:sz w:val="22"/>
          <w:szCs w:val="22"/>
        </w:rPr>
        <w:t>§ 2</w:t>
      </w:r>
    </w:p>
    <w:p w14:paraId="56F4BC07" w14:textId="77777777" w:rsidR="00D17E98" w:rsidRPr="00697064" w:rsidRDefault="00D17E98" w:rsidP="00461473">
      <w:pPr>
        <w:tabs>
          <w:tab w:val="left" w:pos="2520"/>
        </w:tabs>
        <w:spacing w:line="276" w:lineRule="auto"/>
        <w:ind w:right="283"/>
        <w:jc w:val="center"/>
        <w:rPr>
          <w:rFonts w:ascii="Lato" w:hAnsi="Lato"/>
          <w:sz w:val="22"/>
          <w:szCs w:val="22"/>
        </w:rPr>
      </w:pPr>
      <w:r w:rsidRPr="00697064">
        <w:rPr>
          <w:rFonts w:ascii="Lato" w:hAnsi="Lato"/>
          <w:b/>
          <w:sz w:val="22"/>
          <w:szCs w:val="22"/>
        </w:rPr>
        <w:t>Zobowiązania Wykonawcy</w:t>
      </w:r>
    </w:p>
    <w:p w14:paraId="05DE3F80" w14:textId="77777777" w:rsidR="00D17E98" w:rsidRPr="00697064" w:rsidRDefault="00D17E98" w:rsidP="00461473">
      <w:pPr>
        <w:pStyle w:val="Tekstpodstawowywcity3"/>
        <w:numPr>
          <w:ilvl w:val="0"/>
          <w:numId w:val="18"/>
        </w:numPr>
        <w:spacing w:before="120" w:line="240" w:lineRule="auto"/>
        <w:ind w:right="283"/>
        <w:rPr>
          <w:rFonts w:ascii="Lato" w:hAnsi="Lato"/>
          <w:sz w:val="22"/>
        </w:rPr>
      </w:pPr>
      <w:r w:rsidRPr="00697064">
        <w:rPr>
          <w:rFonts w:ascii="Lato" w:hAnsi="Lato"/>
          <w:sz w:val="22"/>
        </w:rPr>
        <w:t xml:space="preserve">W </w:t>
      </w:r>
      <w:r w:rsidR="004E3624" w:rsidRPr="00697064">
        <w:rPr>
          <w:rFonts w:ascii="Lato" w:hAnsi="Lato"/>
          <w:sz w:val="22"/>
        </w:rPr>
        <w:t>związku z zawarciem niniejszej U</w:t>
      </w:r>
      <w:r w:rsidRPr="00697064">
        <w:rPr>
          <w:rFonts w:ascii="Lato" w:hAnsi="Lato"/>
          <w:sz w:val="22"/>
        </w:rPr>
        <w:t>mowy Wykonawca zobowiązuje się w szczególności do:</w:t>
      </w:r>
    </w:p>
    <w:p w14:paraId="3A36B4A4" w14:textId="64214E84" w:rsidR="00D17E98" w:rsidRPr="00697064" w:rsidRDefault="00D17E98" w:rsidP="00461473">
      <w:pPr>
        <w:pStyle w:val="Tekstpodstawowywcity3"/>
        <w:widowControl/>
        <w:numPr>
          <w:ilvl w:val="0"/>
          <w:numId w:val="42"/>
        </w:numPr>
        <w:tabs>
          <w:tab w:val="left" w:pos="284"/>
        </w:tabs>
        <w:overflowPunct/>
        <w:autoSpaceDE/>
        <w:autoSpaceDN/>
        <w:adjustRightInd/>
        <w:spacing w:before="120" w:line="240" w:lineRule="auto"/>
        <w:ind w:right="283"/>
        <w:textAlignment w:val="auto"/>
        <w:rPr>
          <w:rFonts w:ascii="Lato" w:hAnsi="Lato"/>
          <w:sz w:val="22"/>
        </w:rPr>
      </w:pPr>
      <w:r w:rsidRPr="00697064">
        <w:rPr>
          <w:rFonts w:ascii="Lato" w:hAnsi="Lato"/>
          <w:sz w:val="22"/>
        </w:rPr>
        <w:t xml:space="preserve">realizacji przedmiotu umowy wg zasad określonych w umowie i </w:t>
      </w:r>
      <w:r w:rsidR="00F9079F" w:rsidRPr="00697064">
        <w:rPr>
          <w:rFonts w:ascii="Lato" w:hAnsi="Lato"/>
          <w:sz w:val="22"/>
        </w:rPr>
        <w:t>specyfikacji</w:t>
      </w:r>
      <w:r w:rsidRPr="00697064">
        <w:rPr>
          <w:rFonts w:ascii="Lato" w:hAnsi="Lato"/>
          <w:sz w:val="22"/>
        </w:rPr>
        <w:t xml:space="preserve">, na podstawie której Wykonawca złożył swoją ofertę, stanowiącą Załącznik nr </w:t>
      </w:r>
      <w:r w:rsidR="00360AEB" w:rsidRPr="00697064">
        <w:rPr>
          <w:rFonts w:ascii="Lato" w:hAnsi="Lato"/>
          <w:sz w:val="22"/>
        </w:rPr>
        <w:t>1</w:t>
      </w:r>
      <w:r w:rsidR="004D171D" w:rsidRPr="00697064">
        <w:rPr>
          <w:rFonts w:ascii="Lato" w:hAnsi="Lato"/>
          <w:sz w:val="22"/>
        </w:rPr>
        <w:t xml:space="preserve"> do U</w:t>
      </w:r>
      <w:r w:rsidR="00BA7FE9" w:rsidRPr="00697064">
        <w:rPr>
          <w:rFonts w:ascii="Lato" w:hAnsi="Lato"/>
          <w:sz w:val="22"/>
        </w:rPr>
        <w:t>mowy</w:t>
      </w:r>
      <w:r w:rsidR="006E7442" w:rsidRPr="00697064">
        <w:rPr>
          <w:rFonts w:ascii="Lato" w:hAnsi="Lato"/>
          <w:sz w:val="22"/>
        </w:rPr>
        <w:t xml:space="preserve">, przy czym </w:t>
      </w:r>
      <w:r w:rsidR="007E1AE7" w:rsidRPr="00697064">
        <w:rPr>
          <w:rFonts w:ascii="Lato" w:hAnsi="Lato"/>
          <w:sz w:val="22"/>
        </w:rPr>
        <w:t xml:space="preserve">dostarczone </w:t>
      </w:r>
      <w:r w:rsidR="004A575B" w:rsidRPr="00697064">
        <w:rPr>
          <w:rFonts w:ascii="Lato" w:hAnsi="Lato"/>
          <w:sz w:val="22"/>
        </w:rPr>
        <w:t>urządzenia</w:t>
      </w:r>
      <w:r w:rsidR="006C23B8" w:rsidRPr="00697064">
        <w:rPr>
          <w:rFonts w:ascii="Lato" w:hAnsi="Lato"/>
          <w:sz w:val="22"/>
        </w:rPr>
        <w:t xml:space="preserve"> </w:t>
      </w:r>
      <w:r w:rsidR="006E7442" w:rsidRPr="00697064">
        <w:rPr>
          <w:rFonts w:ascii="Lato" w:hAnsi="Lato"/>
          <w:sz w:val="22"/>
        </w:rPr>
        <w:t>będą fabrycznie nowe,</w:t>
      </w:r>
      <w:r w:rsidR="00D6695B" w:rsidRPr="00697064">
        <w:rPr>
          <w:rFonts w:ascii="Lato" w:hAnsi="Lato"/>
          <w:sz w:val="22"/>
        </w:rPr>
        <w:t xml:space="preserve"> pełnowartościowe oraz</w:t>
      </w:r>
      <w:r w:rsidR="006E7442" w:rsidRPr="00697064">
        <w:rPr>
          <w:rFonts w:ascii="Lato" w:hAnsi="Lato"/>
          <w:sz w:val="22"/>
        </w:rPr>
        <w:t xml:space="preserve"> wolne od wad fizycznych i prawnych</w:t>
      </w:r>
      <w:r w:rsidR="00BA7FE9" w:rsidRPr="00697064">
        <w:rPr>
          <w:rFonts w:ascii="Lato" w:hAnsi="Lato"/>
          <w:sz w:val="22"/>
        </w:rPr>
        <w:t>;</w:t>
      </w:r>
    </w:p>
    <w:p w14:paraId="5FBCD8AF" w14:textId="77777777" w:rsidR="00973E1C" w:rsidRPr="00697064" w:rsidRDefault="00973E1C" w:rsidP="00461473">
      <w:pPr>
        <w:pStyle w:val="Tekstpodstawowywcity3"/>
        <w:widowControl/>
        <w:numPr>
          <w:ilvl w:val="0"/>
          <w:numId w:val="42"/>
        </w:numPr>
        <w:tabs>
          <w:tab w:val="left" w:pos="284"/>
        </w:tabs>
        <w:overflowPunct/>
        <w:autoSpaceDE/>
        <w:autoSpaceDN/>
        <w:adjustRightInd/>
        <w:spacing w:before="120" w:line="240" w:lineRule="auto"/>
        <w:ind w:right="283"/>
        <w:textAlignment w:val="auto"/>
        <w:rPr>
          <w:rFonts w:ascii="Lato" w:hAnsi="Lato"/>
          <w:sz w:val="22"/>
        </w:rPr>
      </w:pPr>
      <w:r w:rsidRPr="00697064">
        <w:rPr>
          <w:rFonts w:ascii="Lato" w:hAnsi="Lato"/>
          <w:sz w:val="22"/>
        </w:rPr>
        <w:t xml:space="preserve">zapewnienia gwarancji i serwisu </w:t>
      </w:r>
      <w:r w:rsidR="007E1AE7" w:rsidRPr="00697064">
        <w:rPr>
          <w:rFonts w:ascii="Lato" w:hAnsi="Lato"/>
          <w:sz w:val="22"/>
        </w:rPr>
        <w:t xml:space="preserve">dostarczonych </w:t>
      </w:r>
      <w:r w:rsidR="000470B5" w:rsidRPr="00697064">
        <w:rPr>
          <w:rFonts w:ascii="Lato" w:hAnsi="Lato"/>
          <w:sz w:val="22"/>
        </w:rPr>
        <w:t>produktów</w:t>
      </w:r>
      <w:r w:rsidR="007E1AE7" w:rsidRPr="00697064">
        <w:rPr>
          <w:rFonts w:ascii="Lato" w:hAnsi="Lato"/>
          <w:sz w:val="22"/>
        </w:rPr>
        <w:t xml:space="preserve"> </w:t>
      </w:r>
      <w:r w:rsidRPr="00697064">
        <w:rPr>
          <w:rFonts w:ascii="Lato" w:hAnsi="Lato"/>
          <w:sz w:val="22"/>
        </w:rPr>
        <w:t xml:space="preserve">na warunkach opisanych w ofercie.  </w:t>
      </w:r>
    </w:p>
    <w:p w14:paraId="6AD19AFF" w14:textId="77777777" w:rsidR="00D17E98" w:rsidRPr="00697064" w:rsidRDefault="00D17E98" w:rsidP="00461473">
      <w:pPr>
        <w:pStyle w:val="Tekstpodstawowywcity3"/>
        <w:spacing w:before="120" w:line="240" w:lineRule="auto"/>
        <w:ind w:left="0" w:right="283" w:firstLine="0"/>
        <w:jc w:val="center"/>
        <w:rPr>
          <w:rFonts w:ascii="Lato" w:hAnsi="Lato"/>
          <w:sz w:val="22"/>
        </w:rPr>
      </w:pPr>
      <w:r w:rsidRPr="00697064">
        <w:rPr>
          <w:rFonts w:ascii="Lato" w:hAnsi="Lato"/>
          <w:b/>
          <w:sz w:val="22"/>
        </w:rPr>
        <w:t>§ 3</w:t>
      </w:r>
    </w:p>
    <w:p w14:paraId="06341849" w14:textId="77777777" w:rsidR="00D17E98" w:rsidRPr="00697064" w:rsidRDefault="00D17E98" w:rsidP="00461473">
      <w:pPr>
        <w:pStyle w:val="Tekstpodstawowywcity3"/>
        <w:spacing w:before="120" w:line="240" w:lineRule="auto"/>
        <w:ind w:left="0" w:right="283" w:firstLine="0"/>
        <w:jc w:val="center"/>
        <w:rPr>
          <w:rFonts w:ascii="Lato" w:hAnsi="Lato"/>
          <w:b/>
          <w:bCs/>
          <w:sz w:val="22"/>
        </w:rPr>
      </w:pPr>
      <w:r w:rsidRPr="00697064">
        <w:rPr>
          <w:rFonts w:ascii="Lato" w:hAnsi="Lato"/>
          <w:b/>
          <w:bCs/>
          <w:sz w:val="22"/>
        </w:rPr>
        <w:t>Zobowiązania Zamawiającego</w:t>
      </w:r>
    </w:p>
    <w:p w14:paraId="17944E83" w14:textId="77777777" w:rsidR="00D17E98" w:rsidRPr="00697064" w:rsidRDefault="00D17E98" w:rsidP="00461473">
      <w:pPr>
        <w:pStyle w:val="Tekstpodstawowywcity3"/>
        <w:spacing w:before="120" w:line="240" w:lineRule="auto"/>
        <w:ind w:left="0" w:right="283" w:firstLine="0"/>
        <w:rPr>
          <w:rFonts w:ascii="Lato" w:hAnsi="Lato"/>
          <w:sz w:val="22"/>
        </w:rPr>
      </w:pPr>
      <w:r w:rsidRPr="00697064">
        <w:rPr>
          <w:rFonts w:ascii="Lato" w:hAnsi="Lato"/>
          <w:sz w:val="22"/>
        </w:rPr>
        <w:t>W związku z zawarciem niniejszej umowy Zamawiający zobowiązuje się:</w:t>
      </w:r>
    </w:p>
    <w:p w14:paraId="2F94AE97" w14:textId="77777777" w:rsidR="00D17E98" w:rsidRPr="00697064" w:rsidRDefault="00D17E98" w:rsidP="00461473">
      <w:pPr>
        <w:pStyle w:val="Tekstpodstawowywcity3"/>
        <w:widowControl/>
        <w:numPr>
          <w:ilvl w:val="0"/>
          <w:numId w:val="19"/>
        </w:numPr>
        <w:tabs>
          <w:tab w:val="left" w:pos="284"/>
        </w:tabs>
        <w:overflowPunct/>
        <w:autoSpaceDE/>
        <w:autoSpaceDN/>
        <w:adjustRightInd/>
        <w:spacing w:before="120" w:line="240" w:lineRule="auto"/>
        <w:ind w:right="283"/>
        <w:textAlignment w:val="auto"/>
        <w:rPr>
          <w:rFonts w:ascii="Lato" w:hAnsi="Lato"/>
          <w:sz w:val="22"/>
        </w:rPr>
      </w:pPr>
      <w:r w:rsidRPr="00697064">
        <w:rPr>
          <w:rFonts w:ascii="Lato" w:hAnsi="Lato"/>
          <w:sz w:val="22"/>
        </w:rPr>
        <w:t xml:space="preserve">do odbioru przedmiotu zamówienia w czasie i w miejscu określonym </w:t>
      </w:r>
      <w:r w:rsidR="004E3624" w:rsidRPr="00697064">
        <w:rPr>
          <w:rFonts w:ascii="Lato" w:hAnsi="Lato"/>
          <w:sz w:val="22"/>
        </w:rPr>
        <w:t xml:space="preserve">zgodnie z § 1 ust. 2 i </w:t>
      </w:r>
      <w:r w:rsidR="00216CBE" w:rsidRPr="00697064">
        <w:rPr>
          <w:rFonts w:ascii="Lato" w:hAnsi="Lato"/>
          <w:sz w:val="22"/>
        </w:rPr>
        <w:t>6</w:t>
      </w:r>
      <w:r w:rsidR="004E3624" w:rsidRPr="00697064">
        <w:rPr>
          <w:rFonts w:ascii="Lato" w:hAnsi="Lato"/>
          <w:sz w:val="22"/>
        </w:rPr>
        <w:t xml:space="preserve"> Umowy,</w:t>
      </w:r>
    </w:p>
    <w:p w14:paraId="75FA96C4" w14:textId="77777777" w:rsidR="00D17E98" w:rsidRPr="00697064" w:rsidRDefault="00D17E98" w:rsidP="00461473">
      <w:pPr>
        <w:pStyle w:val="Tekstpodstawowywcity3"/>
        <w:widowControl/>
        <w:numPr>
          <w:ilvl w:val="0"/>
          <w:numId w:val="19"/>
        </w:numPr>
        <w:tabs>
          <w:tab w:val="left" w:pos="284"/>
        </w:tabs>
        <w:overflowPunct/>
        <w:autoSpaceDE/>
        <w:autoSpaceDN/>
        <w:adjustRightInd/>
        <w:spacing w:before="120" w:line="240" w:lineRule="auto"/>
        <w:ind w:right="283"/>
        <w:textAlignment w:val="auto"/>
        <w:rPr>
          <w:rFonts w:ascii="Lato" w:hAnsi="Lato"/>
          <w:sz w:val="22"/>
        </w:rPr>
      </w:pPr>
      <w:r w:rsidRPr="00697064">
        <w:rPr>
          <w:rFonts w:ascii="Lato" w:hAnsi="Lato"/>
          <w:sz w:val="22"/>
        </w:rPr>
        <w:t>do wypłaty Wykonawcy wynagrodzenia</w:t>
      </w:r>
      <w:r w:rsidR="004E3624" w:rsidRPr="00697064">
        <w:rPr>
          <w:rFonts w:ascii="Lato" w:hAnsi="Lato"/>
          <w:sz w:val="22"/>
        </w:rPr>
        <w:t>, o którym mowa w §4</w:t>
      </w:r>
      <w:r w:rsidRPr="00697064">
        <w:rPr>
          <w:rFonts w:ascii="Lato" w:hAnsi="Lato"/>
          <w:sz w:val="22"/>
        </w:rPr>
        <w:t xml:space="preserve"> na warunkach określonych w Umowie.</w:t>
      </w:r>
    </w:p>
    <w:p w14:paraId="2976DB16" w14:textId="0A542027" w:rsidR="00D17E98" w:rsidRPr="00697064" w:rsidRDefault="00D17E98" w:rsidP="00461473">
      <w:pPr>
        <w:pStyle w:val="Lista"/>
        <w:spacing w:before="120" w:line="240" w:lineRule="auto"/>
        <w:ind w:left="0" w:right="283" w:firstLine="0"/>
        <w:jc w:val="center"/>
        <w:rPr>
          <w:rFonts w:ascii="Lato" w:hAnsi="Lato" w:cs="Arial"/>
          <w:b/>
          <w:sz w:val="22"/>
          <w:szCs w:val="22"/>
        </w:rPr>
      </w:pPr>
      <w:r w:rsidRPr="00697064">
        <w:rPr>
          <w:rFonts w:ascii="Lato" w:hAnsi="Lato" w:cs="Arial"/>
          <w:b/>
          <w:sz w:val="22"/>
          <w:szCs w:val="22"/>
        </w:rPr>
        <w:t>§ 4</w:t>
      </w:r>
    </w:p>
    <w:p w14:paraId="4FBF9476" w14:textId="77777777" w:rsidR="00D17E98" w:rsidRPr="00697064" w:rsidRDefault="00D17E98" w:rsidP="00461473">
      <w:pPr>
        <w:pStyle w:val="Lista"/>
        <w:spacing w:before="120" w:line="240" w:lineRule="auto"/>
        <w:ind w:left="0" w:right="283" w:firstLine="0"/>
        <w:jc w:val="center"/>
        <w:rPr>
          <w:rFonts w:ascii="Lato" w:hAnsi="Lato" w:cs="Arial"/>
          <w:b/>
          <w:sz w:val="22"/>
          <w:szCs w:val="22"/>
        </w:rPr>
      </w:pPr>
      <w:r w:rsidRPr="00697064">
        <w:rPr>
          <w:rFonts w:ascii="Lato" w:hAnsi="Lato" w:cs="Arial"/>
          <w:b/>
          <w:sz w:val="22"/>
          <w:szCs w:val="22"/>
        </w:rPr>
        <w:t>Wynagrodzenie i warunki płatności</w:t>
      </w:r>
    </w:p>
    <w:p w14:paraId="03AF58EC" w14:textId="3C5A688D" w:rsidR="00D17E98" w:rsidRPr="00697064" w:rsidRDefault="00D17E98" w:rsidP="00461473">
      <w:pPr>
        <w:widowControl w:val="0"/>
        <w:numPr>
          <w:ilvl w:val="0"/>
          <w:numId w:val="21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Wynagrodzenie Wykonawcy z tytułu realizacji um</w:t>
      </w:r>
      <w:r w:rsidR="00360AEB" w:rsidRPr="00697064">
        <w:rPr>
          <w:rFonts w:ascii="Lato" w:hAnsi="Lato" w:cs="Arial"/>
          <w:sz w:val="22"/>
          <w:szCs w:val="22"/>
        </w:rPr>
        <w:t>owy strony ustalają w wysokości</w:t>
      </w:r>
      <w:r w:rsidRPr="00697064">
        <w:rPr>
          <w:rFonts w:ascii="Lato" w:hAnsi="Lato" w:cs="Arial"/>
          <w:sz w:val="22"/>
          <w:szCs w:val="22"/>
        </w:rPr>
        <w:t xml:space="preserve"> </w:t>
      </w:r>
      <w:r w:rsidR="000D5BD3" w:rsidRPr="00697064">
        <w:rPr>
          <w:rFonts w:ascii="Lato" w:hAnsi="Lato" w:cs="Arial"/>
          <w:sz w:val="22"/>
          <w:szCs w:val="22"/>
        </w:rPr>
        <w:t>……..</w:t>
      </w:r>
      <w:r w:rsidR="0032139D" w:rsidRPr="00697064">
        <w:rPr>
          <w:rFonts w:ascii="Lato" w:hAnsi="Lato" w:cs="Arial"/>
          <w:sz w:val="22"/>
          <w:szCs w:val="22"/>
        </w:rPr>
        <w:t xml:space="preserve"> </w:t>
      </w:r>
      <w:r w:rsidRPr="00697064">
        <w:rPr>
          <w:rFonts w:ascii="Lato" w:hAnsi="Lato" w:cs="Arial"/>
          <w:sz w:val="22"/>
          <w:szCs w:val="22"/>
        </w:rPr>
        <w:t xml:space="preserve">zł </w:t>
      </w:r>
      <w:r w:rsidR="00360AEB" w:rsidRPr="00697064">
        <w:rPr>
          <w:rFonts w:ascii="Lato" w:hAnsi="Lato" w:cs="Arial"/>
          <w:sz w:val="22"/>
          <w:szCs w:val="22"/>
        </w:rPr>
        <w:t xml:space="preserve">brutto  </w:t>
      </w:r>
      <w:r w:rsidRPr="00697064">
        <w:rPr>
          <w:rFonts w:ascii="Lato" w:hAnsi="Lato" w:cs="Arial"/>
          <w:sz w:val="22"/>
          <w:szCs w:val="22"/>
        </w:rPr>
        <w:t>(słownie</w:t>
      </w:r>
      <w:r w:rsidR="0032139D" w:rsidRPr="00697064">
        <w:rPr>
          <w:rFonts w:ascii="Lato" w:hAnsi="Lato" w:cs="Arial"/>
          <w:sz w:val="22"/>
          <w:szCs w:val="22"/>
        </w:rPr>
        <w:t xml:space="preserve">: </w:t>
      </w:r>
      <w:r w:rsidR="000D5BD3" w:rsidRPr="00697064">
        <w:rPr>
          <w:rFonts w:ascii="Lato" w:hAnsi="Lato" w:cs="Arial"/>
          <w:sz w:val="22"/>
          <w:szCs w:val="22"/>
        </w:rPr>
        <w:t>……….</w:t>
      </w:r>
      <w:r w:rsidR="00D6695B" w:rsidRPr="00697064">
        <w:rPr>
          <w:rFonts w:ascii="Lato" w:hAnsi="Lato" w:cs="Arial"/>
          <w:sz w:val="22"/>
          <w:szCs w:val="22"/>
        </w:rPr>
        <w:t xml:space="preserve"> złotych</w:t>
      </w:r>
      <w:r w:rsidR="0032139D" w:rsidRPr="00697064">
        <w:rPr>
          <w:rFonts w:ascii="Lato" w:hAnsi="Lato" w:cs="Arial"/>
          <w:sz w:val="22"/>
          <w:szCs w:val="22"/>
        </w:rPr>
        <w:t>)</w:t>
      </w:r>
      <w:r w:rsidRPr="00697064">
        <w:rPr>
          <w:rFonts w:ascii="Lato" w:hAnsi="Lato" w:cs="Arial"/>
          <w:sz w:val="22"/>
          <w:szCs w:val="22"/>
        </w:rPr>
        <w:t xml:space="preserve">. </w:t>
      </w:r>
    </w:p>
    <w:p w14:paraId="78F31858" w14:textId="441AD941" w:rsidR="00DA2ECC" w:rsidRPr="00697064" w:rsidRDefault="00DA2ECC" w:rsidP="00461473">
      <w:pPr>
        <w:widowControl w:val="0"/>
        <w:numPr>
          <w:ilvl w:val="0"/>
          <w:numId w:val="21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Wynagrodzenie określone w ust. 1 obejmuje wszelkie koszty związane z realizacją przedmiotu Umowy, w tym w szczególności koszty dostawy </w:t>
      </w:r>
      <w:r w:rsidR="004D171D" w:rsidRPr="00697064">
        <w:rPr>
          <w:rFonts w:ascii="Lato" w:hAnsi="Lato" w:cs="Arial"/>
          <w:sz w:val="22"/>
          <w:szCs w:val="22"/>
        </w:rPr>
        <w:t xml:space="preserve">i wniesienia </w:t>
      </w:r>
      <w:r w:rsidRPr="00697064">
        <w:rPr>
          <w:rFonts w:ascii="Lato" w:hAnsi="Lato" w:cs="Arial"/>
          <w:sz w:val="22"/>
          <w:szCs w:val="22"/>
        </w:rPr>
        <w:t xml:space="preserve">przedmiotu Umowy do siedziby Zamawiającego, </w:t>
      </w:r>
      <w:r w:rsidR="00522BBF" w:rsidRPr="00697064">
        <w:rPr>
          <w:rFonts w:ascii="Lato" w:hAnsi="Lato" w:cs="Arial"/>
          <w:sz w:val="22"/>
          <w:szCs w:val="22"/>
        </w:rPr>
        <w:t xml:space="preserve">koszty gwarancji w tym odbioru, naprawy i zwrotu sprzętu do Zamawiającego </w:t>
      </w:r>
      <w:r w:rsidRPr="00697064">
        <w:rPr>
          <w:rFonts w:ascii="Lato" w:hAnsi="Lato" w:cs="Arial"/>
          <w:sz w:val="22"/>
          <w:szCs w:val="22"/>
        </w:rPr>
        <w:t xml:space="preserve">oraz wszelkie należne podatki, w tym podatek VAT oraz inne świadczenia publiczne. </w:t>
      </w:r>
    </w:p>
    <w:p w14:paraId="20F9D42B" w14:textId="4AEFB788" w:rsidR="00575DFA" w:rsidRPr="00697064" w:rsidRDefault="00D17E98" w:rsidP="00461473">
      <w:pPr>
        <w:widowControl w:val="0"/>
        <w:numPr>
          <w:ilvl w:val="0"/>
          <w:numId w:val="21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Wynagrodzenie  płat</w:t>
      </w:r>
      <w:r w:rsidR="0032139D" w:rsidRPr="00697064">
        <w:rPr>
          <w:rFonts w:ascii="Lato" w:hAnsi="Lato" w:cs="Arial"/>
          <w:sz w:val="22"/>
          <w:szCs w:val="22"/>
        </w:rPr>
        <w:t>ne będzie na rachunek Wykonawcy</w:t>
      </w:r>
      <w:r w:rsidR="00BC36D8" w:rsidRPr="00697064">
        <w:rPr>
          <w:rFonts w:ascii="Lato" w:hAnsi="Lato" w:cs="Arial"/>
          <w:sz w:val="22"/>
          <w:szCs w:val="22"/>
        </w:rPr>
        <w:t xml:space="preserve"> nr …..</w:t>
      </w:r>
      <w:r w:rsidR="0032139D" w:rsidRPr="00697064">
        <w:rPr>
          <w:rFonts w:ascii="Lato" w:hAnsi="Lato" w:cs="Arial"/>
          <w:sz w:val="22"/>
          <w:szCs w:val="22"/>
        </w:rPr>
        <w:t xml:space="preserve"> </w:t>
      </w:r>
      <w:r w:rsidRPr="00697064">
        <w:rPr>
          <w:rFonts w:ascii="Lato" w:hAnsi="Lato" w:cs="Arial"/>
          <w:sz w:val="22"/>
          <w:szCs w:val="22"/>
        </w:rPr>
        <w:t xml:space="preserve">w terminie </w:t>
      </w:r>
      <w:r w:rsidR="00DC3B3F" w:rsidRPr="00697064">
        <w:rPr>
          <w:rFonts w:ascii="Lato" w:hAnsi="Lato" w:cs="Arial"/>
          <w:sz w:val="22"/>
          <w:szCs w:val="22"/>
        </w:rPr>
        <w:t>14</w:t>
      </w:r>
      <w:r w:rsidRPr="00697064">
        <w:rPr>
          <w:rFonts w:ascii="Lato" w:hAnsi="Lato" w:cs="Arial"/>
          <w:sz w:val="22"/>
          <w:szCs w:val="22"/>
        </w:rPr>
        <w:t xml:space="preserve"> dni, licząc od dnia otrzymania przez Zamawiającego prawidłowo wystawionej faktury VAT. </w:t>
      </w:r>
    </w:p>
    <w:p w14:paraId="2B4D3430" w14:textId="77777777" w:rsidR="00D17E98" w:rsidRPr="00697064" w:rsidRDefault="00D17E98" w:rsidP="00461473">
      <w:pPr>
        <w:widowControl w:val="0"/>
        <w:numPr>
          <w:ilvl w:val="0"/>
          <w:numId w:val="21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Podstawę do wystawienia faktury VAT stanowi podpisany protokó</w:t>
      </w:r>
      <w:r w:rsidR="004D171D" w:rsidRPr="00697064">
        <w:rPr>
          <w:rFonts w:ascii="Lato" w:hAnsi="Lato" w:cs="Arial"/>
          <w:sz w:val="22"/>
          <w:szCs w:val="22"/>
        </w:rPr>
        <w:t>ł  odbioru przedmiotu, stanowiący Załącznik nr 2 do Umowy</w:t>
      </w:r>
      <w:r w:rsidRPr="00697064">
        <w:rPr>
          <w:rFonts w:ascii="Lato" w:hAnsi="Lato" w:cs="Arial"/>
          <w:sz w:val="22"/>
          <w:szCs w:val="22"/>
        </w:rPr>
        <w:t xml:space="preserve"> przez obie </w:t>
      </w:r>
      <w:r w:rsidR="004D171D" w:rsidRPr="00697064">
        <w:rPr>
          <w:rFonts w:ascii="Lato" w:hAnsi="Lato" w:cs="Arial"/>
          <w:sz w:val="22"/>
          <w:szCs w:val="22"/>
        </w:rPr>
        <w:t>S</w:t>
      </w:r>
      <w:r w:rsidRPr="00697064">
        <w:rPr>
          <w:rFonts w:ascii="Lato" w:hAnsi="Lato" w:cs="Arial"/>
          <w:sz w:val="22"/>
          <w:szCs w:val="22"/>
        </w:rPr>
        <w:t>trony nie zawierający zastrzeżeń, wystawiony w dni</w:t>
      </w:r>
      <w:r w:rsidR="004E3624" w:rsidRPr="00697064">
        <w:rPr>
          <w:rFonts w:ascii="Lato" w:hAnsi="Lato" w:cs="Arial"/>
          <w:sz w:val="22"/>
          <w:szCs w:val="22"/>
        </w:rPr>
        <w:t>u dostawy zgodnie z § 1 ust. 3 U</w:t>
      </w:r>
      <w:r w:rsidRPr="00697064">
        <w:rPr>
          <w:rFonts w:ascii="Lato" w:hAnsi="Lato" w:cs="Arial"/>
          <w:sz w:val="22"/>
          <w:szCs w:val="22"/>
        </w:rPr>
        <w:t>mowy.</w:t>
      </w:r>
    </w:p>
    <w:p w14:paraId="5450A3BC" w14:textId="431D4A0E" w:rsidR="004A575B" w:rsidRPr="00697064" w:rsidRDefault="004A575B" w:rsidP="0046147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283"/>
        <w:contextualSpacing/>
        <w:jc w:val="both"/>
        <w:rPr>
          <w:rFonts w:ascii="Lato" w:eastAsia="Calibri" w:hAnsi="Lato" w:cstheme="minorHAnsi"/>
          <w:spacing w:val="4"/>
          <w:sz w:val="22"/>
          <w:szCs w:val="22"/>
          <w:lang w:eastAsia="en-US"/>
        </w:rPr>
      </w:pPr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lastRenderedPageBreak/>
        <w:t xml:space="preserve">Fakturę VAT należy dostarczyć za pośrednictwem Krajowego Systemu e-Faktur w postaci ustrukturyzowanej faktury elektronicznej XML wraz z przydzielonym numerem identyfikacyjnym w 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KSeF</w:t>
      </w:r>
      <w:proofErr w:type="spellEnd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. Jeżeli w dniu wystawienia faktury Wykonawca jest objęty obowiązkiem lub dobrowolnie korzysta z Krajowego Systemu e-Faktur (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KSeF</w:t>
      </w:r>
      <w:proofErr w:type="spellEnd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), wystawia fakturę ustrukturyzowaną w formacie XML wraz z przydzielonym numerem identyfikującym tę fakturę w 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KSeF</w:t>
      </w:r>
      <w:proofErr w:type="spellEnd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. Termin płatności biegnie dla faktur w 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KSeF</w:t>
      </w:r>
      <w:proofErr w:type="spellEnd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 — od dnia następującego po dacie przydzielenia fakturze numeru identyfikującego w 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KSeF</w:t>
      </w:r>
      <w:proofErr w:type="spellEnd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, pod warunkiem że faktura została prawidłowo wystawiona oraz pod warunkiem, że Wykonawca w terminie 3 dni od daty nadania fakturze numeru 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KseF</w:t>
      </w:r>
      <w:proofErr w:type="spellEnd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 wysłał Zamawiającemu na wskazany adres e-mail</w:t>
      </w:r>
      <w:r w:rsidR="00D6695B"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:</w:t>
      </w:r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 </w:t>
      </w:r>
      <w:hyperlink r:id="rId8" w:history="1">
        <w:r w:rsidRPr="00697064">
          <w:rPr>
            <w:rFonts w:ascii="Lato" w:eastAsia="Calibri" w:hAnsi="Lato"/>
            <w:spacing w:val="4"/>
            <w:sz w:val="22"/>
            <w:szCs w:val="22"/>
            <w:lang w:eastAsia="en-US"/>
          </w:rPr>
          <w:t>cope@copemswia.gov.pl</w:t>
        </w:r>
      </w:hyperlink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 wizualizację faktury w postaci elektronicznej, numer 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KSeF</w:t>
      </w:r>
      <w:proofErr w:type="spellEnd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 wystawionej faktury wraz z numerem Umowy oraz wymagane dokumenty wskazane w ust. 14. W polu ,,Uwagi’’ faktury Wykonawca zamieszcza numer niniejszej Umowy.</w:t>
      </w:r>
    </w:p>
    <w:p w14:paraId="7109EA9A" w14:textId="0B3E75FE" w:rsidR="004A575B" w:rsidRPr="00697064" w:rsidRDefault="004A575B" w:rsidP="0046147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283"/>
        <w:contextualSpacing/>
        <w:jc w:val="both"/>
        <w:rPr>
          <w:rFonts w:ascii="Lato" w:eastAsia="Calibri" w:hAnsi="Lato" w:cstheme="minorHAnsi"/>
          <w:spacing w:val="4"/>
          <w:sz w:val="22"/>
          <w:szCs w:val="22"/>
          <w:lang w:eastAsia="en-US"/>
        </w:rPr>
      </w:pPr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Za moment doręczenia faktury wystawionej w trybie awaryjnym, tj. w przypadku braku działania 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KSeF</w:t>
      </w:r>
      <w:proofErr w:type="spellEnd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, uznaje się dzień doręczenia tej faktury Zamawiającemu na adres e-mail</w:t>
      </w:r>
      <w:r w:rsidR="00D6695B"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:</w:t>
      </w:r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 </w:t>
      </w:r>
      <w:hyperlink r:id="rId9" w:history="1">
        <w:r w:rsidRPr="00697064">
          <w:rPr>
            <w:rFonts w:ascii="Lato" w:eastAsia="Calibri" w:hAnsi="Lato"/>
            <w:spacing w:val="4"/>
            <w:sz w:val="22"/>
            <w:szCs w:val="22"/>
            <w:lang w:eastAsia="en-US"/>
          </w:rPr>
          <w:t>cope@copemswia.gov.pl</w:t>
        </w:r>
      </w:hyperlink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  albo data przydzielenia numeru 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KSeF</w:t>
      </w:r>
      <w:proofErr w:type="spellEnd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 - jeżeli data faktycznego otrzymania faktury w trybie awaryjnym będzie późniejsza niż data przydzielenia numeru identyfikującego tę fakturę w 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KSeF</w:t>
      </w:r>
      <w:proofErr w:type="spellEnd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. Obowiązek przesłania wizualizacji faktury Zamawiającemu stosuje się odpowiednio po nadaniu fakturze numeru 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KSeF</w:t>
      </w:r>
      <w:proofErr w:type="spellEnd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.</w:t>
      </w:r>
    </w:p>
    <w:p w14:paraId="247A1A1F" w14:textId="6773C140" w:rsidR="004A575B" w:rsidRPr="00697064" w:rsidRDefault="004A575B" w:rsidP="0046147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283"/>
        <w:contextualSpacing/>
        <w:jc w:val="both"/>
        <w:rPr>
          <w:rFonts w:ascii="Lato" w:eastAsia="Calibri" w:hAnsi="Lato" w:cstheme="minorHAnsi"/>
          <w:spacing w:val="4"/>
          <w:sz w:val="22"/>
          <w:szCs w:val="22"/>
          <w:lang w:eastAsia="en-US"/>
        </w:rPr>
      </w:pPr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 Do momentu, do którego na podstawie aktualnie obowiązujących przepisów Wykonawca nie będzie obowiązany do wystawiania i przesyłania faktur za pośrednictwem Krajowego Systemu e-Faktur (i nie będzie z tej możliwości korzystał do momentu objęcia go tym obowiązkiem), Zamawiający przewiduje, że Wykonawca dostarczał będzie faktury na następujących zasadach: Fakturę VAT należy przekazać drogą elektroniczną na adres e-mail: cope@copemswia.gov.pl. Faktura VAT w formie ustrukturyzowanego dokumentu elektronicznego zostanie złożona za pośrednictwem Platformy Elektronicznego Fakturowania, zwanej dalej „PEF”, zgodnie z ustawą z dnia 9 listopada 2018 r. o elektronicznym fakturowaniu w zamówieniach publicznych, koncesjach na roboty budowlane lub usługi oraz partnerstwie 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publicznoprywatnym</w:t>
      </w:r>
      <w:proofErr w:type="spellEnd"/>
      <w:r w:rsidR="00BC36D8"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 </w:t>
      </w:r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 xml:space="preserve">(Dz. U. z 2026 r. poz. 276 z </w:t>
      </w:r>
      <w:proofErr w:type="spellStart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późn</w:t>
      </w:r>
      <w:proofErr w:type="spellEnd"/>
      <w:r w:rsidRPr="00697064">
        <w:rPr>
          <w:rFonts w:ascii="Lato" w:eastAsia="Calibri" w:hAnsi="Lato" w:cstheme="minorHAnsi"/>
          <w:spacing w:val="4"/>
          <w:sz w:val="22"/>
          <w:szCs w:val="22"/>
          <w:lang w:eastAsia="en-US"/>
        </w:rPr>
        <w:t>. zm.). Identyfikatorem Zamawiającego (adresem PEF), który pozwoli na złożenie ustrukturyzowanej faktury jest NIP 521-366-37-15. Zamawiający nie dopuszcza przesyłania innych ustrukturyzowanych dokumentów elektronicznych za wyjątkiem faktury VAT. Zamawiający ma prawo weryfikować sposób wystawienia faktury przez Wykonawcę, jak również wymaga wystawiania faktur zgodnie z aktualnie obowiązującymi przepisami. Termin płatności liczony jest od dnia następującego po dacie wpływu prawidłowo wystawionej faktury do Zamawiającego.</w:t>
      </w:r>
    </w:p>
    <w:p w14:paraId="41160B4D" w14:textId="77777777" w:rsidR="00D17E98" w:rsidRPr="00697064" w:rsidRDefault="00D17E98" w:rsidP="00461473">
      <w:pPr>
        <w:widowControl w:val="0"/>
        <w:numPr>
          <w:ilvl w:val="0"/>
          <w:numId w:val="21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Za dzień dokonania płatności przyjmuje się dzień obciążenia rachunku bankowego Zamawiającego, z którego wypłacane są środki.</w:t>
      </w:r>
    </w:p>
    <w:p w14:paraId="05BC728D" w14:textId="77777777" w:rsidR="00DA2ECC" w:rsidRPr="00697064" w:rsidRDefault="00DA2ECC" w:rsidP="00461473">
      <w:pPr>
        <w:widowControl w:val="0"/>
        <w:numPr>
          <w:ilvl w:val="0"/>
          <w:numId w:val="21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Strony oświadczają, że są podatnikami VAT oraz posiadają numery identyfikacji podatkowej NIP.</w:t>
      </w:r>
    </w:p>
    <w:p w14:paraId="29833C14" w14:textId="77777777" w:rsidR="00B622DE" w:rsidRPr="00697064" w:rsidRDefault="00B622DE" w:rsidP="00461473">
      <w:pPr>
        <w:numPr>
          <w:ilvl w:val="0"/>
          <w:numId w:val="21"/>
        </w:numPr>
        <w:spacing w:after="120" w:line="276" w:lineRule="auto"/>
        <w:ind w:right="283"/>
        <w:jc w:val="both"/>
        <w:rPr>
          <w:rFonts w:ascii="Lato" w:hAnsi="Lato"/>
          <w:sz w:val="22"/>
          <w:szCs w:val="22"/>
        </w:rPr>
      </w:pPr>
      <w:r w:rsidRPr="00697064">
        <w:rPr>
          <w:rFonts w:ascii="Lato" w:hAnsi="Lato"/>
          <w:sz w:val="22"/>
          <w:szCs w:val="22"/>
        </w:rPr>
        <w:t>Zamawiający nie dopuszcza przesyłania innych ustrukturyzowanych dokumentów elektronicznych za wyjątkiem faktury.</w:t>
      </w:r>
    </w:p>
    <w:p w14:paraId="2AA48F3A" w14:textId="77777777" w:rsidR="00D17E98" w:rsidRPr="00697064" w:rsidRDefault="00D17E98" w:rsidP="00461473">
      <w:pPr>
        <w:ind w:right="283"/>
        <w:jc w:val="both"/>
        <w:rPr>
          <w:rFonts w:ascii="Lato" w:hAnsi="Lato" w:cs="Arial"/>
          <w:sz w:val="22"/>
          <w:szCs w:val="22"/>
        </w:rPr>
      </w:pPr>
    </w:p>
    <w:p w14:paraId="0617743F" w14:textId="77777777" w:rsidR="00D17E98" w:rsidRPr="00697064" w:rsidRDefault="00D17E98" w:rsidP="00461473">
      <w:pPr>
        <w:ind w:right="283"/>
        <w:jc w:val="center"/>
        <w:rPr>
          <w:rFonts w:ascii="Lato" w:hAnsi="Lato" w:cs="Arial"/>
          <w:b/>
          <w:sz w:val="22"/>
          <w:szCs w:val="22"/>
        </w:rPr>
      </w:pPr>
      <w:r w:rsidRPr="00697064">
        <w:rPr>
          <w:rFonts w:ascii="Lato" w:hAnsi="Lato" w:cs="Arial"/>
          <w:b/>
          <w:sz w:val="22"/>
          <w:szCs w:val="22"/>
        </w:rPr>
        <w:t>§ 5</w:t>
      </w:r>
    </w:p>
    <w:p w14:paraId="4CD35600" w14:textId="64F758AB" w:rsidR="00D17E98" w:rsidRPr="00697064" w:rsidRDefault="00D17E98" w:rsidP="00461473">
      <w:pPr>
        <w:ind w:right="283"/>
        <w:jc w:val="center"/>
        <w:rPr>
          <w:rFonts w:ascii="Lato" w:hAnsi="Lato" w:cs="Arial"/>
          <w:b/>
          <w:sz w:val="22"/>
          <w:szCs w:val="22"/>
        </w:rPr>
      </w:pPr>
      <w:r w:rsidRPr="00697064">
        <w:rPr>
          <w:rFonts w:ascii="Lato" w:hAnsi="Lato" w:cs="Arial"/>
          <w:b/>
          <w:sz w:val="22"/>
          <w:szCs w:val="22"/>
        </w:rPr>
        <w:t>Wady i usterki</w:t>
      </w:r>
    </w:p>
    <w:p w14:paraId="629711EB" w14:textId="2F4E61FF" w:rsidR="00E05BF0" w:rsidRPr="00697064" w:rsidRDefault="00D17E98" w:rsidP="00461473">
      <w:pPr>
        <w:widowControl w:val="0"/>
        <w:numPr>
          <w:ilvl w:val="0"/>
          <w:numId w:val="43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lastRenderedPageBreak/>
        <w:t xml:space="preserve">W przypadku wystąpienia usterek lub wad przedmiotu umowy, zgłoszonych na piśmie przez Zamawiającego przed terminem zapłaty, o którym mowa </w:t>
      </w:r>
      <w:r w:rsidR="00D05511" w:rsidRPr="00697064">
        <w:rPr>
          <w:rFonts w:ascii="Lato" w:hAnsi="Lato" w:cs="Arial"/>
          <w:sz w:val="22"/>
          <w:szCs w:val="22"/>
        </w:rPr>
        <w:br/>
      </w:r>
      <w:r w:rsidRPr="00697064">
        <w:rPr>
          <w:rFonts w:ascii="Lato" w:hAnsi="Lato" w:cs="Arial"/>
          <w:sz w:val="22"/>
          <w:szCs w:val="22"/>
        </w:rPr>
        <w:t xml:space="preserve">w </w:t>
      </w:r>
      <w:r w:rsidR="004E3624" w:rsidRPr="00697064">
        <w:rPr>
          <w:rFonts w:ascii="Lato" w:hAnsi="Lato" w:cs="Arial"/>
          <w:sz w:val="22"/>
          <w:szCs w:val="22"/>
        </w:rPr>
        <w:t xml:space="preserve">§ 4 ust. </w:t>
      </w:r>
      <w:r w:rsidR="004D171D" w:rsidRPr="00697064">
        <w:rPr>
          <w:rFonts w:ascii="Lato" w:hAnsi="Lato" w:cs="Arial"/>
          <w:sz w:val="22"/>
          <w:szCs w:val="22"/>
        </w:rPr>
        <w:t>3</w:t>
      </w:r>
      <w:r w:rsidR="004E3624" w:rsidRPr="00697064">
        <w:rPr>
          <w:rFonts w:ascii="Lato" w:hAnsi="Lato" w:cs="Arial"/>
          <w:sz w:val="22"/>
          <w:szCs w:val="22"/>
        </w:rPr>
        <w:t xml:space="preserve"> Umowy</w:t>
      </w:r>
      <w:r w:rsidRPr="00697064">
        <w:rPr>
          <w:rFonts w:ascii="Lato" w:hAnsi="Lato" w:cs="Arial"/>
          <w:sz w:val="22"/>
          <w:szCs w:val="22"/>
        </w:rPr>
        <w:t xml:space="preserve"> Zamawiający ma prawo odmówić Wykonawcy zapłaty oraz żądać usunięcia wad lub usterek. W takim wypadku wynagrodzenie zostanie zapłacone Wykonawcy nie wcześniej niż w terminie 3 (trzech) dni licząc od dnia zakończenia usuwania wad lub usterek i wystawienia protokołu odbioru, o którym mowa w ust</w:t>
      </w:r>
      <w:r w:rsidR="004E3624" w:rsidRPr="00697064">
        <w:rPr>
          <w:rFonts w:ascii="Lato" w:hAnsi="Lato" w:cs="Arial"/>
          <w:sz w:val="22"/>
          <w:szCs w:val="22"/>
        </w:rPr>
        <w:t>. 2</w:t>
      </w:r>
      <w:r w:rsidRPr="00697064">
        <w:rPr>
          <w:rFonts w:ascii="Lato" w:hAnsi="Lato" w:cs="Arial"/>
          <w:sz w:val="22"/>
          <w:szCs w:val="22"/>
        </w:rPr>
        <w:t>.</w:t>
      </w:r>
    </w:p>
    <w:p w14:paraId="58974EFE" w14:textId="5EC9A9D0" w:rsidR="00D17E98" w:rsidRPr="00697064" w:rsidRDefault="00D17E98" w:rsidP="00461473">
      <w:pPr>
        <w:widowControl w:val="0"/>
        <w:numPr>
          <w:ilvl w:val="0"/>
          <w:numId w:val="43"/>
        </w:numPr>
        <w:adjustRightInd w:val="0"/>
        <w:spacing w:before="120"/>
        <w:ind w:right="283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Fakt usunięcia usterek lub wad musi zostać potwierdzony dodatkowym protokołem odbioru, podpisanym niezwłocznie po usunięciu usterek lub wad, przez obie strony </w:t>
      </w:r>
      <w:r w:rsidR="00D05511" w:rsidRPr="00697064">
        <w:rPr>
          <w:rFonts w:ascii="Lato" w:hAnsi="Lato" w:cs="Arial"/>
          <w:sz w:val="22"/>
          <w:szCs w:val="22"/>
        </w:rPr>
        <w:t>U</w:t>
      </w:r>
      <w:r w:rsidRPr="00697064">
        <w:rPr>
          <w:rFonts w:ascii="Lato" w:hAnsi="Lato" w:cs="Arial"/>
          <w:sz w:val="22"/>
          <w:szCs w:val="22"/>
        </w:rPr>
        <w:t>mowy.</w:t>
      </w:r>
    </w:p>
    <w:p w14:paraId="3FBE5252" w14:textId="77777777" w:rsidR="00D17E98" w:rsidRPr="00697064" w:rsidRDefault="00D17E98" w:rsidP="00461473">
      <w:pPr>
        <w:ind w:left="720" w:right="283"/>
        <w:jc w:val="both"/>
        <w:rPr>
          <w:rFonts w:ascii="Lato" w:hAnsi="Lato"/>
          <w:sz w:val="22"/>
          <w:szCs w:val="22"/>
        </w:rPr>
      </w:pPr>
    </w:p>
    <w:p w14:paraId="0368EAC9" w14:textId="3FA1A60D" w:rsidR="00D17E98" w:rsidRPr="00697064" w:rsidRDefault="00D17E98" w:rsidP="00461473">
      <w:pPr>
        <w:pStyle w:val="Lista"/>
        <w:spacing w:line="240" w:lineRule="auto"/>
        <w:ind w:left="0" w:right="283" w:firstLine="0"/>
        <w:jc w:val="center"/>
        <w:rPr>
          <w:rFonts w:ascii="Lato" w:hAnsi="Lato" w:cs="Arial"/>
          <w:b/>
          <w:sz w:val="22"/>
          <w:szCs w:val="22"/>
        </w:rPr>
      </w:pPr>
      <w:r w:rsidRPr="00697064">
        <w:rPr>
          <w:rFonts w:ascii="Lato" w:hAnsi="Lato" w:cs="Arial"/>
          <w:b/>
          <w:sz w:val="22"/>
          <w:szCs w:val="22"/>
        </w:rPr>
        <w:t>§ 6</w:t>
      </w:r>
    </w:p>
    <w:p w14:paraId="6B03D012" w14:textId="77777777" w:rsidR="00D17E98" w:rsidRPr="00697064" w:rsidRDefault="00D17E98" w:rsidP="00461473">
      <w:pPr>
        <w:pStyle w:val="Lista"/>
        <w:spacing w:line="240" w:lineRule="auto"/>
        <w:ind w:left="0" w:right="283" w:firstLine="0"/>
        <w:jc w:val="center"/>
        <w:rPr>
          <w:rFonts w:ascii="Lato" w:hAnsi="Lato" w:cs="Arial"/>
          <w:b/>
          <w:sz w:val="22"/>
          <w:szCs w:val="22"/>
        </w:rPr>
      </w:pPr>
      <w:r w:rsidRPr="00697064">
        <w:rPr>
          <w:rFonts w:ascii="Lato" w:hAnsi="Lato" w:cs="Arial"/>
          <w:b/>
          <w:sz w:val="22"/>
          <w:szCs w:val="22"/>
        </w:rPr>
        <w:t>Kary umowne</w:t>
      </w:r>
    </w:p>
    <w:p w14:paraId="0C524571" w14:textId="77777777" w:rsidR="007C75B1" w:rsidRPr="00697064" w:rsidRDefault="00883650" w:rsidP="00461473">
      <w:pPr>
        <w:pStyle w:val="Lista"/>
        <w:numPr>
          <w:ilvl w:val="0"/>
          <w:numId w:val="22"/>
        </w:numPr>
        <w:spacing w:line="240" w:lineRule="auto"/>
        <w:ind w:right="283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Zamawiający jest uprawniony do obciążenia Wykonawcy karą umowną w przypadku niewykonania lub nienależytego wykonania jakiegokolwiek zobowiązania wynikającego z postanowień Umowy:</w:t>
      </w:r>
    </w:p>
    <w:p w14:paraId="4B3EC01D" w14:textId="77777777" w:rsidR="007C75B1" w:rsidRPr="00697064" w:rsidRDefault="00883650" w:rsidP="00461473">
      <w:pPr>
        <w:pStyle w:val="Lista"/>
        <w:numPr>
          <w:ilvl w:val="1"/>
          <w:numId w:val="22"/>
        </w:numPr>
        <w:spacing w:line="240" w:lineRule="auto"/>
        <w:ind w:right="283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z tytułu</w:t>
      </w:r>
      <w:r w:rsidR="007C75B1" w:rsidRPr="00697064">
        <w:rPr>
          <w:rFonts w:ascii="Lato" w:hAnsi="Lato" w:cs="Arial"/>
          <w:sz w:val="22"/>
          <w:szCs w:val="22"/>
        </w:rPr>
        <w:t xml:space="preserve"> </w:t>
      </w:r>
      <w:r w:rsidR="001753DB" w:rsidRPr="00697064">
        <w:rPr>
          <w:rFonts w:ascii="Lato" w:hAnsi="Lato" w:cs="Arial"/>
          <w:sz w:val="22"/>
          <w:szCs w:val="22"/>
        </w:rPr>
        <w:t xml:space="preserve">zwłoki </w:t>
      </w:r>
      <w:r w:rsidRPr="00697064">
        <w:rPr>
          <w:rFonts w:ascii="Lato" w:hAnsi="Lato" w:cs="Arial"/>
          <w:sz w:val="22"/>
          <w:szCs w:val="22"/>
        </w:rPr>
        <w:t>w wykonaniu przedmiotu U</w:t>
      </w:r>
      <w:r w:rsidR="007C75B1" w:rsidRPr="00697064">
        <w:rPr>
          <w:rFonts w:ascii="Lato" w:hAnsi="Lato" w:cs="Arial"/>
          <w:sz w:val="22"/>
          <w:szCs w:val="22"/>
        </w:rPr>
        <w:t xml:space="preserve">mowy </w:t>
      </w:r>
      <w:r w:rsidRPr="00697064">
        <w:rPr>
          <w:rFonts w:ascii="Lato" w:hAnsi="Lato" w:cs="Arial"/>
          <w:sz w:val="22"/>
          <w:szCs w:val="22"/>
        </w:rPr>
        <w:t xml:space="preserve">za każdy rozpoczęty dzień </w:t>
      </w:r>
      <w:r w:rsidR="001753DB" w:rsidRPr="00697064">
        <w:rPr>
          <w:rFonts w:ascii="Lato" w:hAnsi="Lato" w:cs="Arial"/>
          <w:sz w:val="22"/>
          <w:szCs w:val="22"/>
        </w:rPr>
        <w:t xml:space="preserve">zwłoki </w:t>
      </w:r>
      <w:r w:rsidRPr="00697064">
        <w:rPr>
          <w:rFonts w:ascii="Lato" w:hAnsi="Lato" w:cs="Arial"/>
          <w:sz w:val="22"/>
          <w:szCs w:val="22"/>
        </w:rPr>
        <w:t>(brak dostarczenia przedmiotu Umowy lub jej części pozbawionej wad) w stosunku do terminu określonego w § 1 ust. 2</w:t>
      </w:r>
      <w:r w:rsidR="004D171D" w:rsidRPr="00697064">
        <w:rPr>
          <w:rFonts w:ascii="Lato" w:hAnsi="Lato" w:cs="Arial"/>
          <w:sz w:val="22"/>
          <w:szCs w:val="22"/>
        </w:rPr>
        <w:t xml:space="preserve"> Umowy</w:t>
      </w:r>
      <w:r w:rsidRPr="00697064">
        <w:rPr>
          <w:rFonts w:ascii="Lato" w:hAnsi="Lato" w:cs="Arial"/>
          <w:sz w:val="22"/>
          <w:szCs w:val="22"/>
        </w:rPr>
        <w:t xml:space="preserve"> </w:t>
      </w:r>
      <w:r w:rsidR="007C75B1" w:rsidRPr="00697064">
        <w:rPr>
          <w:rFonts w:ascii="Lato" w:hAnsi="Lato" w:cs="Arial"/>
          <w:sz w:val="22"/>
          <w:szCs w:val="22"/>
        </w:rPr>
        <w:t xml:space="preserve">w wysokości 0,1% </w:t>
      </w:r>
      <w:r w:rsidRPr="00697064">
        <w:rPr>
          <w:rFonts w:ascii="Lato" w:hAnsi="Lato" w:cs="Arial"/>
          <w:sz w:val="22"/>
          <w:szCs w:val="22"/>
        </w:rPr>
        <w:t>wynagrodzenia brutto, o którym mowa w §</w:t>
      </w:r>
      <w:r w:rsidR="00216CBE" w:rsidRPr="00697064">
        <w:rPr>
          <w:rFonts w:ascii="Lato" w:hAnsi="Lato" w:cs="Arial"/>
          <w:sz w:val="22"/>
          <w:szCs w:val="22"/>
        </w:rPr>
        <w:t xml:space="preserve"> </w:t>
      </w:r>
      <w:r w:rsidRPr="00697064">
        <w:rPr>
          <w:rFonts w:ascii="Lato" w:hAnsi="Lato" w:cs="Arial"/>
          <w:sz w:val="22"/>
          <w:szCs w:val="22"/>
        </w:rPr>
        <w:t>4 ust. 1</w:t>
      </w:r>
      <w:r w:rsidR="004D171D" w:rsidRPr="00697064">
        <w:rPr>
          <w:rFonts w:ascii="Lato" w:hAnsi="Lato" w:cs="Arial"/>
          <w:sz w:val="22"/>
          <w:szCs w:val="22"/>
        </w:rPr>
        <w:t xml:space="preserve"> Umowy</w:t>
      </w:r>
      <w:r w:rsidR="004E3624" w:rsidRPr="00697064">
        <w:rPr>
          <w:rFonts w:ascii="Lato" w:hAnsi="Lato" w:cs="Arial"/>
          <w:sz w:val="22"/>
          <w:szCs w:val="22"/>
        </w:rPr>
        <w:t>;</w:t>
      </w:r>
    </w:p>
    <w:p w14:paraId="415CFDFD" w14:textId="77777777" w:rsidR="007C75B1" w:rsidRPr="00697064" w:rsidRDefault="007C75B1" w:rsidP="00461473">
      <w:pPr>
        <w:pStyle w:val="Lista"/>
        <w:numPr>
          <w:ilvl w:val="1"/>
          <w:numId w:val="22"/>
        </w:numPr>
        <w:spacing w:line="240" w:lineRule="auto"/>
        <w:ind w:right="283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za </w:t>
      </w:r>
      <w:r w:rsidR="001753DB" w:rsidRPr="00697064">
        <w:rPr>
          <w:rFonts w:ascii="Lato" w:hAnsi="Lato" w:cs="Arial"/>
          <w:sz w:val="22"/>
          <w:szCs w:val="22"/>
        </w:rPr>
        <w:t>zwłokę</w:t>
      </w:r>
      <w:r w:rsidRPr="00697064">
        <w:rPr>
          <w:rFonts w:ascii="Lato" w:hAnsi="Lato" w:cs="Arial"/>
          <w:sz w:val="22"/>
          <w:szCs w:val="22"/>
        </w:rPr>
        <w:t xml:space="preserve"> w usunięciu wad stwierdzonych przy odbiorze w wysokości 0,5% ceny brutto </w:t>
      </w:r>
      <w:r w:rsidR="00B777DC" w:rsidRPr="00697064">
        <w:rPr>
          <w:rFonts w:ascii="Lato" w:hAnsi="Lato" w:cs="Arial"/>
          <w:sz w:val="22"/>
          <w:szCs w:val="22"/>
        </w:rPr>
        <w:t>przedmiotu U</w:t>
      </w:r>
      <w:r w:rsidR="007E1AE7" w:rsidRPr="00697064">
        <w:rPr>
          <w:rFonts w:ascii="Lato" w:hAnsi="Lato" w:cs="Arial"/>
          <w:sz w:val="22"/>
          <w:szCs w:val="22"/>
        </w:rPr>
        <w:t>mowy</w:t>
      </w:r>
      <w:r w:rsidRPr="00697064">
        <w:rPr>
          <w:rFonts w:ascii="Lato" w:hAnsi="Lato" w:cs="Arial"/>
          <w:sz w:val="22"/>
          <w:szCs w:val="22"/>
        </w:rPr>
        <w:t xml:space="preserve">, którego wada dotyczy (ustalona na podstawie oferty wykonawcy) za każdy rozpoczęty dzień </w:t>
      </w:r>
      <w:r w:rsidR="001753DB" w:rsidRPr="00697064">
        <w:rPr>
          <w:rFonts w:ascii="Lato" w:hAnsi="Lato" w:cs="Arial"/>
          <w:sz w:val="22"/>
          <w:szCs w:val="22"/>
        </w:rPr>
        <w:t>zwłoki</w:t>
      </w:r>
      <w:r w:rsidRPr="00697064">
        <w:rPr>
          <w:rFonts w:ascii="Lato" w:hAnsi="Lato" w:cs="Arial"/>
          <w:sz w:val="22"/>
          <w:szCs w:val="22"/>
        </w:rPr>
        <w:t xml:space="preserve"> liczony od upływu terminu </w:t>
      </w:r>
      <w:r w:rsidR="004E3624" w:rsidRPr="00697064">
        <w:rPr>
          <w:rFonts w:ascii="Lato" w:hAnsi="Lato" w:cs="Arial"/>
          <w:sz w:val="22"/>
          <w:szCs w:val="22"/>
        </w:rPr>
        <w:t>wyznaczonego na usunięcie wad;</w:t>
      </w:r>
    </w:p>
    <w:p w14:paraId="2788AA81" w14:textId="77777777" w:rsidR="007C75B1" w:rsidRPr="00697064" w:rsidRDefault="007C75B1" w:rsidP="00461473">
      <w:pPr>
        <w:pStyle w:val="Lista"/>
        <w:numPr>
          <w:ilvl w:val="1"/>
          <w:numId w:val="22"/>
        </w:numPr>
        <w:spacing w:line="240" w:lineRule="auto"/>
        <w:ind w:right="283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w przypadku odstąpienia od Umowy z przyczyn leżących po stronie </w:t>
      </w:r>
      <w:r w:rsidR="00A7014D" w:rsidRPr="00697064">
        <w:rPr>
          <w:rFonts w:ascii="Lato" w:hAnsi="Lato" w:cs="Arial"/>
          <w:sz w:val="22"/>
          <w:szCs w:val="22"/>
        </w:rPr>
        <w:t>W</w:t>
      </w:r>
      <w:r w:rsidRPr="00697064">
        <w:rPr>
          <w:rFonts w:ascii="Lato" w:hAnsi="Lato" w:cs="Arial"/>
          <w:sz w:val="22"/>
          <w:szCs w:val="22"/>
        </w:rPr>
        <w:t>ykonawcy w wysokości 10% wynagrodzenia</w:t>
      </w:r>
      <w:r w:rsidR="00A7014D" w:rsidRPr="00697064">
        <w:rPr>
          <w:rFonts w:ascii="Lato" w:hAnsi="Lato" w:cs="Arial"/>
          <w:sz w:val="22"/>
          <w:szCs w:val="22"/>
        </w:rPr>
        <w:t xml:space="preserve"> brutto</w:t>
      </w:r>
      <w:r w:rsidR="00883650" w:rsidRPr="00697064">
        <w:rPr>
          <w:rFonts w:ascii="Lato" w:hAnsi="Lato" w:cs="Arial"/>
          <w:sz w:val="22"/>
          <w:szCs w:val="22"/>
        </w:rPr>
        <w:t xml:space="preserve">, o którym mowa w </w:t>
      </w:r>
      <w:r w:rsidR="00B777DC" w:rsidRPr="00697064">
        <w:rPr>
          <w:rFonts w:ascii="Lato" w:hAnsi="Lato" w:cs="Arial"/>
          <w:sz w:val="22"/>
          <w:szCs w:val="22"/>
        </w:rPr>
        <w:t xml:space="preserve">§ </w:t>
      </w:r>
      <w:r w:rsidR="00883650" w:rsidRPr="00697064">
        <w:rPr>
          <w:rFonts w:ascii="Lato" w:hAnsi="Lato" w:cs="Arial"/>
          <w:sz w:val="22"/>
          <w:szCs w:val="22"/>
        </w:rPr>
        <w:t>4 ust. 1.</w:t>
      </w:r>
    </w:p>
    <w:p w14:paraId="4101D74D" w14:textId="77777777" w:rsidR="00883650" w:rsidRPr="00697064" w:rsidRDefault="00883650" w:rsidP="00461473">
      <w:pPr>
        <w:pStyle w:val="Lista"/>
        <w:numPr>
          <w:ilvl w:val="0"/>
          <w:numId w:val="22"/>
        </w:numPr>
        <w:spacing w:line="240" w:lineRule="auto"/>
        <w:ind w:right="283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Maksymalna łączna wysokość kar umownych, o których mowa w ust. 1 wynosi </w:t>
      </w:r>
      <w:r w:rsidR="004D171D" w:rsidRPr="00697064">
        <w:rPr>
          <w:rFonts w:ascii="Lato" w:hAnsi="Lato" w:cs="Arial"/>
          <w:sz w:val="22"/>
          <w:szCs w:val="22"/>
        </w:rPr>
        <w:t>1</w:t>
      </w:r>
      <w:r w:rsidRPr="00697064">
        <w:rPr>
          <w:rFonts w:ascii="Lato" w:hAnsi="Lato" w:cs="Arial"/>
          <w:sz w:val="22"/>
          <w:szCs w:val="22"/>
        </w:rPr>
        <w:t>0% wartości wynagrodzenia, o którym mowa w § 4 ust. 1 Umowy.</w:t>
      </w:r>
    </w:p>
    <w:p w14:paraId="7EAD86E7" w14:textId="77777777" w:rsidR="007C75B1" w:rsidRPr="00697064" w:rsidRDefault="00883650" w:rsidP="00461473">
      <w:pPr>
        <w:pStyle w:val="Lista"/>
        <w:numPr>
          <w:ilvl w:val="0"/>
          <w:numId w:val="22"/>
        </w:numPr>
        <w:spacing w:line="240" w:lineRule="auto"/>
        <w:ind w:right="283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Zapłata kar umownych nie zwalnia Wykonawcy z obowiązku realizacji Umowy.</w:t>
      </w:r>
    </w:p>
    <w:p w14:paraId="621D3544" w14:textId="77777777" w:rsidR="007C75B1" w:rsidRPr="00697064" w:rsidRDefault="007C75B1" w:rsidP="00461473">
      <w:pPr>
        <w:pStyle w:val="Lista"/>
        <w:numPr>
          <w:ilvl w:val="0"/>
          <w:numId w:val="22"/>
        </w:numPr>
        <w:spacing w:line="240" w:lineRule="auto"/>
        <w:ind w:right="283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Strony zastrzegają sobie prawo dochodzenia odszkodowania </w:t>
      </w:r>
      <w:r w:rsidR="00883650" w:rsidRPr="00697064">
        <w:rPr>
          <w:rFonts w:ascii="Lato" w:hAnsi="Lato" w:cs="Arial"/>
          <w:sz w:val="22"/>
          <w:szCs w:val="22"/>
        </w:rPr>
        <w:t xml:space="preserve">na zasadach ogólnych </w:t>
      </w:r>
      <w:r w:rsidRPr="00697064">
        <w:rPr>
          <w:rFonts w:ascii="Lato" w:hAnsi="Lato" w:cs="Arial"/>
          <w:sz w:val="22"/>
          <w:szCs w:val="22"/>
        </w:rPr>
        <w:t>przewyższającego wysokość zastrzeżonych kar umownych.</w:t>
      </w:r>
    </w:p>
    <w:p w14:paraId="15915A88" w14:textId="77777777" w:rsidR="006C23B8" w:rsidRPr="00697064" w:rsidRDefault="006C23B8" w:rsidP="00461473">
      <w:pPr>
        <w:pStyle w:val="Lista"/>
        <w:spacing w:line="240" w:lineRule="auto"/>
        <w:ind w:left="0" w:right="283" w:firstLine="0"/>
        <w:rPr>
          <w:rFonts w:ascii="Lato" w:hAnsi="Lato" w:cs="Arial"/>
          <w:b/>
          <w:sz w:val="22"/>
          <w:szCs w:val="22"/>
        </w:rPr>
      </w:pPr>
    </w:p>
    <w:p w14:paraId="044ACB4F" w14:textId="49756D30" w:rsidR="00D17E98" w:rsidRPr="00697064" w:rsidRDefault="00D17E98" w:rsidP="00461473">
      <w:pPr>
        <w:pStyle w:val="Lista"/>
        <w:spacing w:line="240" w:lineRule="auto"/>
        <w:ind w:left="0" w:right="283" w:firstLine="0"/>
        <w:jc w:val="center"/>
        <w:rPr>
          <w:rFonts w:ascii="Lato" w:hAnsi="Lato" w:cs="Arial"/>
          <w:b/>
          <w:sz w:val="22"/>
          <w:szCs w:val="22"/>
        </w:rPr>
      </w:pPr>
      <w:r w:rsidRPr="00697064">
        <w:rPr>
          <w:rFonts w:ascii="Lato" w:hAnsi="Lato" w:cs="Arial"/>
          <w:b/>
          <w:sz w:val="22"/>
          <w:szCs w:val="22"/>
        </w:rPr>
        <w:t>§ 7</w:t>
      </w:r>
    </w:p>
    <w:p w14:paraId="44663625" w14:textId="77777777" w:rsidR="004E7D68" w:rsidRPr="00697064" w:rsidRDefault="004E7D68" w:rsidP="00461473">
      <w:pPr>
        <w:spacing w:after="120" w:line="360" w:lineRule="auto"/>
        <w:ind w:right="283"/>
        <w:jc w:val="center"/>
        <w:rPr>
          <w:rFonts w:ascii="Lato" w:hAnsi="Lato" w:cs="Verdana"/>
          <w:b/>
          <w:bCs/>
          <w:sz w:val="22"/>
          <w:szCs w:val="22"/>
        </w:rPr>
      </w:pPr>
      <w:r w:rsidRPr="00697064">
        <w:rPr>
          <w:rFonts w:ascii="Lato" w:hAnsi="Lato" w:cs="Verdana"/>
          <w:b/>
          <w:bCs/>
          <w:sz w:val="22"/>
          <w:szCs w:val="22"/>
        </w:rPr>
        <w:t>Odstąpienie od Umowy</w:t>
      </w:r>
    </w:p>
    <w:p w14:paraId="2037F5DF" w14:textId="77777777" w:rsidR="004E7D68" w:rsidRPr="00697064" w:rsidRDefault="004E7D68" w:rsidP="00461473">
      <w:pPr>
        <w:numPr>
          <w:ilvl w:val="0"/>
          <w:numId w:val="37"/>
        </w:numPr>
        <w:spacing w:after="120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 xml:space="preserve">Stronom przysługuje prawo odstąpienia od Umowy w przypadkach określonych w przepisach powszechnie obowiązującego prawa oraz w Umowie. </w:t>
      </w:r>
    </w:p>
    <w:p w14:paraId="1DE029FB" w14:textId="77777777" w:rsidR="004E7D68" w:rsidRPr="00697064" w:rsidRDefault="004E7D68" w:rsidP="00461473">
      <w:pPr>
        <w:numPr>
          <w:ilvl w:val="0"/>
          <w:numId w:val="37"/>
        </w:numPr>
        <w:spacing w:after="120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 xml:space="preserve">Strony postanawiają, że Zamawiającemu przysługuje prawo odstąpienia od Umowy </w:t>
      </w:r>
      <w:r w:rsidR="00B777DC" w:rsidRPr="00697064">
        <w:rPr>
          <w:rFonts w:ascii="Lato" w:hAnsi="Lato" w:cs="Verdana"/>
          <w:sz w:val="22"/>
          <w:szCs w:val="22"/>
        </w:rPr>
        <w:t xml:space="preserve">w całości lub w części </w:t>
      </w:r>
      <w:r w:rsidRPr="00697064">
        <w:rPr>
          <w:rFonts w:ascii="Lato" w:hAnsi="Lato" w:cs="Verdana"/>
          <w:sz w:val="22"/>
          <w:szCs w:val="22"/>
        </w:rPr>
        <w:t>w przypadku gdy:</w:t>
      </w:r>
    </w:p>
    <w:p w14:paraId="3BB73DFA" w14:textId="77777777" w:rsidR="004E7D68" w:rsidRPr="00697064" w:rsidRDefault="004E7D68" w:rsidP="00461473">
      <w:pPr>
        <w:pStyle w:val="Akapitzlist"/>
        <w:numPr>
          <w:ilvl w:val="0"/>
          <w:numId w:val="38"/>
        </w:numPr>
        <w:spacing w:after="120"/>
        <w:ind w:right="283"/>
        <w:jc w:val="both"/>
        <w:rPr>
          <w:rFonts w:ascii="Lato" w:hAnsi="Lato" w:cs="Verdana"/>
        </w:rPr>
      </w:pPr>
      <w:r w:rsidRPr="00697064">
        <w:rPr>
          <w:rFonts w:ascii="Lato" w:hAnsi="Lato" w:cs="Verdana"/>
        </w:rPr>
        <w:t>Wykonawca jest niewypłacalny lub grozi mu niewypłacalność, co czyni wątpliwym wykonanie Umowy;</w:t>
      </w:r>
    </w:p>
    <w:p w14:paraId="7FD177B5" w14:textId="77777777" w:rsidR="004E7D68" w:rsidRPr="00697064" w:rsidRDefault="004E7D68" w:rsidP="00461473">
      <w:pPr>
        <w:numPr>
          <w:ilvl w:val="0"/>
          <w:numId w:val="38"/>
        </w:numPr>
        <w:spacing w:after="120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>zostanie wszczęte wobec Wykonawcy postępowanie egzekucyjne;</w:t>
      </w:r>
    </w:p>
    <w:p w14:paraId="21EA5D6E" w14:textId="77777777" w:rsidR="004E7D68" w:rsidRPr="00697064" w:rsidRDefault="004E7D68" w:rsidP="00461473">
      <w:pPr>
        <w:numPr>
          <w:ilvl w:val="0"/>
          <w:numId w:val="38"/>
        </w:numPr>
        <w:spacing w:after="120"/>
        <w:ind w:right="283"/>
        <w:jc w:val="both"/>
        <w:rPr>
          <w:rFonts w:ascii="Lato" w:hAnsi="Lato" w:cs="Verdana"/>
          <w:b/>
          <w:bCs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 xml:space="preserve">przedmiot umowy nie zostanie dostarczony w terminie określonym w </w:t>
      </w:r>
      <w:r w:rsidRPr="00697064">
        <w:rPr>
          <w:rFonts w:ascii="Lato" w:hAnsi="Lato" w:cs="Verdana"/>
          <w:bCs/>
          <w:sz w:val="22"/>
          <w:szCs w:val="22"/>
        </w:rPr>
        <w:t xml:space="preserve">§ 1 ust. </w:t>
      </w:r>
      <w:r w:rsidR="00F37BE0" w:rsidRPr="00697064">
        <w:rPr>
          <w:rFonts w:ascii="Lato" w:hAnsi="Lato" w:cs="Verdana"/>
          <w:bCs/>
          <w:sz w:val="22"/>
          <w:szCs w:val="22"/>
        </w:rPr>
        <w:t>2</w:t>
      </w:r>
      <w:r w:rsidRPr="00697064">
        <w:rPr>
          <w:rFonts w:ascii="Lato" w:hAnsi="Lato" w:cs="Verdana"/>
          <w:bCs/>
          <w:sz w:val="22"/>
          <w:szCs w:val="22"/>
        </w:rPr>
        <w:t xml:space="preserve"> Umowy;</w:t>
      </w:r>
    </w:p>
    <w:p w14:paraId="370F1669" w14:textId="77777777" w:rsidR="001646BB" w:rsidRPr="00697064" w:rsidRDefault="001646BB" w:rsidP="00461473">
      <w:pPr>
        <w:numPr>
          <w:ilvl w:val="0"/>
          <w:numId w:val="38"/>
        </w:numPr>
        <w:spacing w:after="120"/>
        <w:ind w:right="283"/>
        <w:jc w:val="both"/>
        <w:rPr>
          <w:rFonts w:ascii="Lato" w:hAnsi="Lato" w:cs="Verdana"/>
          <w:b/>
          <w:bCs/>
          <w:sz w:val="22"/>
          <w:szCs w:val="22"/>
        </w:rPr>
      </w:pPr>
      <w:r w:rsidRPr="00697064">
        <w:rPr>
          <w:rFonts w:ascii="Lato" w:hAnsi="Lato" w:cs="Verdana"/>
          <w:bCs/>
          <w:sz w:val="22"/>
          <w:szCs w:val="22"/>
        </w:rPr>
        <w:t>prawidłowo wystawiona faktura VAT nie zostanie przekazana zamawiającemu w terminie, o którym mowa w § 4 ust 5.</w:t>
      </w:r>
    </w:p>
    <w:p w14:paraId="58DB7EA1" w14:textId="77777777" w:rsidR="00B777DC" w:rsidRPr="00697064" w:rsidRDefault="004E7D68" w:rsidP="00461473">
      <w:pPr>
        <w:numPr>
          <w:ilvl w:val="0"/>
          <w:numId w:val="38"/>
        </w:numPr>
        <w:spacing w:after="120"/>
        <w:ind w:right="283"/>
        <w:jc w:val="both"/>
        <w:rPr>
          <w:rFonts w:ascii="Lato" w:hAnsi="Lato" w:cs="Verdana"/>
          <w:b/>
          <w:bCs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>łączna wysokość kary z tytułu</w:t>
      </w:r>
      <w:r w:rsidR="001753DB" w:rsidRPr="00697064">
        <w:rPr>
          <w:rFonts w:ascii="Lato" w:hAnsi="Lato" w:cs="Verdana"/>
          <w:sz w:val="22"/>
          <w:szCs w:val="22"/>
        </w:rPr>
        <w:t xml:space="preserve"> zwłoki,</w:t>
      </w:r>
      <w:r w:rsidRPr="00697064">
        <w:rPr>
          <w:rFonts w:ascii="Lato" w:hAnsi="Lato" w:cs="Verdana"/>
          <w:sz w:val="22"/>
          <w:szCs w:val="22"/>
        </w:rPr>
        <w:t xml:space="preserve"> o któr</w:t>
      </w:r>
      <w:r w:rsidR="001753DB" w:rsidRPr="00697064">
        <w:rPr>
          <w:rFonts w:ascii="Lato" w:hAnsi="Lato" w:cs="Verdana"/>
          <w:sz w:val="22"/>
          <w:szCs w:val="22"/>
        </w:rPr>
        <w:t>ej</w:t>
      </w:r>
      <w:r w:rsidRPr="00697064">
        <w:rPr>
          <w:rFonts w:ascii="Lato" w:hAnsi="Lato" w:cs="Verdana"/>
          <w:sz w:val="22"/>
          <w:szCs w:val="22"/>
        </w:rPr>
        <w:t xml:space="preserve"> mowa w § 6 ust. 1 </w:t>
      </w:r>
      <w:r w:rsidR="00B777DC" w:rsidRPr="00697064">
        <w:rPr>
          <w:rFonts w:ascii="Lato" w:hAnsi="Lato" w:cs="Verdana"/>
          <w:sz w:val="22"/>
          <w:szCs w:val="22"/>
        </w:rPr>
        <w:t>pkt. 1</w:t>
      </w:r>
      <w:r w:rsidRPr="00697064">
        <w:rPr>
          <w:rFonts w:ascii="Lato" w:hAnsi="Lato" w:cs="Verdana"/>
          <w:sz w:val="22"/>
          <w:szCs w:val="22"/>
        </w:rPr>
        <w:t xml:space="preserve"> przekroczy 10% (dziesięć procent) </w:t>
      </w:r>
      <w:r w:rsidR="003E4E16" w:rsidRPr="00697064">
        <w:rPr>
          <w:rFonts w:ascii="Lato" w:hAnsi="Lato" w:cs="Verdana"/>
          <w:sz w:val="22"/>
          <w:szCs w:val="22"/>
        </w:rPr>
        <w:t xml:space="preserve">wynagrodzenia brutto, o którym mowa </w:t>
      </w:r>
      <w:r w:rsidRPr="00697064">
        <w:rPr>
          <w:rFonts w:ascii="Lato" w:hAnsi="Lato" w:cs="Verdana"/>
          <w:sz w:val="22"/>
          <w:szCs w:val="22"/>
        </w:rPr>
        <w:t>w § 4 ust. 1 Umowy</w:t>
      </w:r>
      <w:r w:rsidR="00B777DC" w:rsidRPr="00697064">
        <w:rPr>
          <w:rFonts w:ascii="Lato" w:hAnsi="Lato" w:cs="Verdana"/>
          <w:sz w:val="22"/>
          <w:szCs w:val="22"/>
        </w:rPr>
        <w:t>;</w:t>
      </w:r>
    </w:p>
    <w:p w14:paraId="7795C113" w14:textId="1C5FE526" w:rsidR="00B777DC" w:rsidRPr="00697064" w:rsidRDefault="00B777DC" w:rsidP="00461473">
      <w:pPr>
        <w:numPr>
          <w:ilvl w:val="0"/>
          <w:numId w:val="38"/>
        </w:numPr>
        <w:spacing w:after="120"/>
        <w:ind w:right="283"/>
        <w:jc w:val="both"/>
        <w:rPr>
          <w:rFonts w:ascii="Lato" w:hAnsi="Lato" w:cs="Verdana"/>
          <w:b/>
          <w:bCs/>
          <w:sz w:val="22"/>
          <w:szCs w:val="22"/>
        </w:rPr>
      </w:pPr>
      <w:r w:rsidRPr="00697064">
        <w:rPr>
          <w:rFonts w:ascii="Lato" w:hAnsi="Lato"/>
          <w:color w:val="000000"/>
          <w:sz w:val="22"/>
          <w:szCs w:val="22"/>
        </w:rPr>
        <w:t xml:space="preserve">zaistnieje istotna zmiana okoliczności powodująca, że wykonanie </w:t>
      </w:r>
      <w:r w:rsidR="00D05511" w:rsidRPr="00697064">
        <w:rPr>
          <w:rFonts w:ascii="Lato" w:hAnsi="Lato"/>
          <w:color w:val="000000"/>
          <w:sz w:val="22"/>
          <w:szCs w:val="22"/>
        </w:rPr>
        <w:t>U</w:t>
      </w:r>
      <w:r w:rsidRPr="00697064">
        <w:rPr>
          <w:rFonts w:ascii="Lato" w:hAnsi="Lato"/>
          <w:color w:val="000000"/>
          <w:sz w:val="22"/>
          <w:szCs w:val="22"/>
        </w:rPr>
        <w:t xml:space="preserve">mowy nie leży w interesie publicznym, czego nie można było przewidzieć w chwili zawarcia </w:t>
      </w:r>
      <w:r w:rsidR="00D05511" w:rsidRPr="00697064">
        <w:rPr>
          <w:rFonts w:ascii="Lato" w:hAnsi="Lato"/>
          <w:color w:val="000000"/>
          <w:sz w:val="22"/>
          <w:szCs w:val="22"/>
        </w:rPr>
        <w:lastRenderedPageBreak/>
        <w:t>U</w:t>
      </w:r>
      <w:r w:rsidRPr="00697064">
        <w:rPr>
          <w:rFonts w:ascii="Lato" w:hAnsi="Lato"/>
          <w:color w:val="000000"/>
          <w:sz w:val="22"/>
          <w:szCs w:val="22"/>
        </w:rPr>
        <w:t xml:space="preserve">mowy, lub dalsze wykonywanie </w:t>
      </w:r>
      <w:r w:rsidR="00D05511" w:rsidRPr="00697064">
        <w:rPr>
          <w:rFonts w:ascii="Lato" w:hAnsi="Lato"/>
          <w:color w:val="000000"/>
          <w:sz w:val="22"/>
          <w:szCs w:val="22"/>
        </w:rPr>
        <w:t>U</w:t>
      </w:r>
      <w:r w:rsidRPr="00697064">
        <w:rPr>
          <w:rFonts w:ascii="Lato" w:hAnsi="Lato"/>
          <w:color w:val="000000"/>
          <w:sz w:val="22"/>
          <w:szCs w:val="22"/>
        </w:rPr>
        <w:t>mowy może</w:t>
      </w:r>
      <w:r w:rsidRPr="00697064">
        <w:rPr>
          <w:rFonts w:ascii="Lato" w:hAnsi="Lato" w:cs="Verdana"/>
          <w:b/>
          <w:bCs/>
          <w:sz w:val="22"/>
          <w:szCs w:val="22"/>
        </w:rPr>
        <w:t xml:space="preserve"> </w:t>
      </w:r>
      <w:r w:rsidRPr="00697064">
        <w:rPr>
          <w:rFonts w:ascii="Lato" w:hAnsi="Lato"/>
          <w:sz w:val="22"/>
          <w:szCs w:val="22"/>
        </w:rPr>
        <w:t>zagrozić istotnemu interesowi bezpieczeństwa państwa lub bezpieczeństwu publicznemu.</w:t>
      </w:r>
    </w:p>
    <w:p w14:paraId="471CE6E5" w14:textId="77777777" w:rsidR="004E7D68" w:rsidRPr="00697064" w:rsidRDefault="004E7D68" w:rsidP="00461473">
      <w:pPr>
        <w:spacing w:after="120"/>
        <w:ind w:left="567"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 xml:space="preserve">W </w:t>
      </w:r>
      <w:r w:rsidR="003E4E16" w:rsidRPr="00697064">
        <w:rPr>
          <w:rFonts w:ascii="Lato" w:hAnsi="Lato" w:cs="Verdana"/>
          <w:sz w:val="22"/>
          <w:szCs w:val="22"/>
        </w:rPr>
        <w:t>przypadku odstąpienia od Umowy w części Zamawiający</w:t>
      </w:r>
      <w:r w:rsidRPr="00697064">
        <w:rPr>
          <w:rFonts w:ascii="Lato" w:hAnsi="Lato" w:cs="Verdana"/>
          <w:sz w:val="22"/>
          <w:szCs w:val="22"/>
        </w:rPr>
        <w:t xml:space="preserve"> zapłaci </w:t>
      </w:r>
      <w:r w:rsidR="003E4E16" w:rsidRPr="00697064">
        <w:rPr>
          <w:rFonts w:ascii="Lato" w:hAnsi="Lato" w:cs="Verdana"/>
          <w:sz w:val="22"/>
          <w:szCs w:val="22"/>
        </w:rPr>
        <w:t xml:space="preserve">Wykonawcy </w:t>
      </w:r>
      <w:r w:rsidRPr="00697064">
        <w:rPr>
          <w:rFonts w:ascii="Lato" w:hAnsi="Lato" w:cs="Verdana"/>
          <w:sz w:val="22"/>
          <w:szCs w:val="22"/>
        </w:rPr>
        <w:t xml:space="preserve">wynagrodzenie jedynie za </w:t>
      </w:r>
      <w:r w:rsidR="003E4E16" w:rsidRPr="00697064">
        <w:rPr>
          <w:rFonts w:ascii="Lato" w:hAnsi="Lato" w:cs="Verdana"/>
          <w:sz w:val="22"/>
          <w:szCs w:val="22"/>
        </w:rPr>
        <w:t>zrealizowaną zgodnie z postanowieniami Umowy część zamówienia.</w:t>
      </w:r>
    </w:p>
    <w:p w14:paraId="3AD2B5BC" w14:textId="6DC4D671" w:rsidR="004E7D68" w:rsidRPr="00697064" w:rsidRDefault="004E7D68" w:rsidP="00461473">
      <w:pPr>
        <w:numPr>
          <w:ilvl w:val="0"/>
          <w:numId w:val="37"/>
        </w:numPr>
        <w:spacing w:after="120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 xml:space="preserve">W razie wykonywania przez Wykonawcę czynności w ramach realizacji przedmiotu Umowy w sposób sprzeczny z postanowieniami Umowy lub </w:t>
      </w:r>
      <w:r w:rsidR="00D05511" w:rsidRPr="00697064">
        <w:rPr>
          <w:rFonts w:ascii="Lato" w:hAnsi="Lato" w:cs="Verdana"/>
          <w:sz w:val="22"/>
          <w:szCs w:val="22"/>
        </w:rPr>
        <w:t xml:space="preserve">w sposób </w:t>
      </w:r>
      <w:r w:rsidRPr="00697064">
        <w:rPr>
          <w:rFonts w:ascii="Lato" w:hAnsi="Lato" w:cs="Verdana"/>
          <w:sz w:val="22"/>
          <w:szCs w:val="22"/>
        </w:rPr>
        <w:t xml:space="preserve">wadliwy, Zamawiający wezwie Wykonawcę do należytego wykonywania przedmiotu Umowy i wyznaczy ku temu odpowiedni termin. Po bezskutecznym upływie tego terminu Zamawiający ma prawo odstąpić od Umowy. </w:t>
      </w:r>
    </w:p>
    <w:p w14:paraId="4092BF45" w14:textId="77777777" w:rsidR="004E7D68" w:rsidRPr="00697064" w:rsidRDefault="004E7D68" w:rsidP="00461473">
      <w:pPr>
        <w:numPr>
          <w:ilvl w:val="0"/>
          <w:numId w:val="37"/>
        </w:numPr>
        <w:spacing w:after="120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>Odstąpienie od Umowy następuje w formie pisemnej pod rygorem nieważności.</w:t>
      </w:r>
    </w:p>
    <w:p w14:paraId="58C088F7" w14:textId="77777777" w:rsidR="004E7D68" w:rsidRPr="00697064" w:rsidRDefault="004E7D68" w:rsidP="00461473">
      <w:pPr>
        <w:numPr>
          <w:ilvl w:val="0"/>
          <w:numId w:val="37"/>
        </w:numPr>
        <w:spacing w:after="120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>Zamawiający odstępując od Umowy w części niewykonanej lub nienależycie wykonanej przez Wykonawcę będzie zobowiązany jedynie do odbioru należycie wykonanych prac oraz zapłaty wynagrodzenia za ich wykonanie.</w:t>
      </w:r>
    </w:p>
    <w:p w14:paraId="6D534FD5" w14:textId="77777777" w:rsidR="004E7D68" w:rsidRPr="00697064" w:rsidRDefault="004E7D68" w:rsidP="00461473">
      <w:pPr>
        <w:numPr>
          <w:ilvl w:val="0"/>
          <w:numId w:val="37"/>
        </w:numPr>
        <w:spacing w:after="120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>W razie odstąpienia od Umowy Wykonawca przy udziale Zamawiającego, sporządzi protokół inwentaryzacji wykonywanych prac w toku na dzień wypowiedzenia. W takim wypadku Wykonawca:</w:t>
      </w:r>
    </w:p>
    <w:p w14:paraId="302A91FF" w14:textId="77777777" w:rsidR="004E7D68" w:rsidRPr="00697064" w:rsidRDefault="004E7D68" w:rsidP="00461473">
      <w:pPr>
        <w:pStyle w:val="Akapitzlist"/>
        <w:numPr>
          <w:ilvl w:val="0"/>
          <w:numId w:val="39"/>
        </w:numPr>
        <w:spacing w:after="120"/>
        <w:ind w:right="283"/>
        <w:jc w:val="both"/>
        <w:rPr>
          <w:rFonts w:ascii="Lato" w:hAnsi="Lato" w:cs="Verdana"/>
        </w:rPr>
      </w:pPr>
      <w:r w:rsidRPr="00697064">
        <w:rPr>
          <w:rFonts w:ascii="Lato" w:hAnsi="Lato" w:cs="Verdana"/>
        </w:rPr>
        <w:t>zabezpieczy przerwane prace,</w:t>
      </w:r>
    </w:p>
    <w:p w14:paraId="6C2FA19A" w14:textId="77777777" w:rsidR="004E7D68" w:rsidRPr="00697064" w:rsidRDefault="004E7D68" w:rsidP="00461473">
      <w:pPr>
        <w:numPr>
          <w:ilvl w:val="0"/>
          <w:numId w:val="39"/>
        </w:numPr>
        <w:spacing w:after="120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>wezwie Zamawiającego do dokonania odbioru należycie wykonanych prac.</w:t>
      </w:r>
    </w:p>
    <w:p w14:paraId="07E7847D" w14:textId="77777777" w:rsidR="00883650" w:rsidRPr="00697064" w:rsidRDefault="00883650" w:rsidP="00461473">
      <w:pPr>
        <w:pStyle w:val="Lista"/>
        <w:spacing w:line="240" w:lineRule="auto"/>
        <w:ind w:left="0" w:right="283" w:firstLine="0"/>
        <w:rPr>
          <w:rFonts w:ascii="Lato" w:hAnsi="Lato" w:cs="Arial"/>
          <w:b/>
          <w:sz w:val="22"/>
          <w:szCs w:val="22"/>
        </w:rPr>
      </w:pPr>
    </w:p>
    <w:p w14:paraId="57D2735E" w14:textId="085BFB4F" w:rsidR="00883650" w:rsidRPr="00697064" w:rsidRDefault="00B32B2F" w:rsidP="00461473">
      <w:pPr>
        <w:pStyle w:val="Lista"/>
        <w:spacing w:line="240" w:lineRule="auto"/>
        <w:ind w:left="0" w:right="283" w:firstLine="0"/>
        <w:jc w:val="center"/>
        <w:rPr>
          <w:rFonts w:ascii="Lato" w:hAnsi="Lato" w:cs="Arial"/>
          <w:b/>
          <w:sz w:val="22"/>
          <w:szCs w:val="22"/>
        </w:rPr>
      </w:pPr>
      <w:r w:rsidRPr="00697064">
        <w:rPr>
          <w:rFonts w:ascii="Lato" w:hAnsi="Lato" w:cs="Arial"/>
          <w:b/>
          <w:sz w:val="22"/>
          <w:szCs w:val="22"/>
        </w:rPr>
        <w:t>§ 8</w:t>
      </w:r>
    </w:p>
    <w:p w14:paraId="3FA0D3AF" w14:textId="77777777" w:rsidR="00B32B2F" w:rsidRPr="00697064" w:rsidRDefault="00B32B2F" w:rsidP="00461473">
      <w:pPr>
        <w:spacing w:after="120" w:line="360" w:lineRule="auto"/>
        <w:ind w:right="283"/>
        <w:jc w:val="center"/>
        <w:rPr>
          <w:rFonts w:ascii="Lato" w:hAnsi="Lato" w:cs="Verdana"/>
          <w:b/>
          <w:bCs/>
          <w:sz w:val="22"/>
          <w:szCs w:val="22"/>
        </w:rPr>
      </w:pPr>
      <w:r w:rsidRPr="00697064">
        <w:rPr>
          <w:rFonts w:ascii="Lato" w:hAnsi="Lato" w:cs="Verdana"/>
          <w:b/>
          <w:bCs/>
          <w:sz w:val="22"/>
          <w:szCs w:val="22"/>
        </w:rPr>
        <w:t>Rozstrzyganie sporów</w:t>
      </w:r>
    </w:p>
    <w:p w14:paraId="17E5C80E" w14:textId="77777777" w:rsidR="00B32B2F" w:rsidRPr="00697064" w:rsidRDefault="00B32B2F" w:rsidP="00461473">
      <w:pPr>
        <w:numPr>
          <w:ilvl w:val="0"/>
          <w:numId w:val="40"/>
        </w:numPr>
        <w:spacing w:before="160" w:after="160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 xml:space="preserve">W przypadku zaistnienia sporu na tle lub w związku z realizowaniem lub interpretacją postanowień Umowy, Strony podejmą w dobrej wierze inicjatywę w celu rozwiązania spornych kwestii w drodze wzajemnych negocjacji w terminie 30 dni.   </w:t>
      </w:r>
    </w:p>
    <w:p w14:paraId="65386EA4" w14:textId="1F028193" w:rsidR="00B32B2F" w:rsidRPr="00697064" w:rsidRDefault="00B32B2F" w:rsidP="00461473">
      <w:pPr>
        <w:numPr>
          <w:ilvl w:val="0"/>
          <w:numId w:val="40"/>
        </w:numPr>
        <w:spacing w:before="160" w:after="160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 xml:space="preserve">W przypadku, gdy rozstrzygnięcie sporu w sposób określony w ust. 1 </w:t>
      </w:r>
      <w:r w:rsidR="00D05511" w:rsidRPr="00697064">
        <w:rPr>
          <w:rFonts w:ascii="Lato" w:hAnsi="Lato" w:cs="Verdana"/>
          <w:sz w:val="22"/>
          <w:szCs w:val="22"/>
        </w:rPr>
        <w:t>n</w:t>
      </w:r>
      <w:r w:rsidRPr="00697064">
        <w:rPr>
          <w:rFonts w:ascii="Lato" w:hAnsi="Lato" w:cs="Verdana"/>
          <w:sz w:val="22"/>
          <w:szCs w:val="22"/>
        </w:rPr>
        <w:t>ie powiedzie</w:t>
      </w:r>
      <w:r w:rsidR="00D05511" w:rsidRPr="00697064">
        <w:rPr>
          <w:rFonts w:ascii="Lato" w:hAnsi="Lato" w:cs="Verdana"/>
          <w:sz w:val="22"/>
          <w:szCs w:val="22"/>
        </w:rPr>
        <w:t xml:space="preserve"> się</w:t>
      </w:r>
      <w:r w:rsidRPr="00697064">
        <w:rPr>
          <w:rFonts w:ascii="Lato" w:hAnsi="Lato" w:cs="Verdana"/>
          <w:sz w:val="22"/>
          <w:szCs w:val="22"/>
        </w:rPr>
        <w:t xml:space="preserve">, Strony wyrażają zgodę </w:t>
      </w:r>
      <w:r w:rsidR="00D05511" w:rsidRPr="00697064">
        <w:rPr>
          <w:rFonts w:ascii="Lato" w:hAnsi="Lato" w:cs="Verdana"/>
          <w:sz w:val="22"/>
          <w:szCs w:val="22"/>
        </w:rPr>
        <w:t>na rozstrzygnięcie zaistniałego sporu</w:t>
      </w:r>
      <w:r w:rsidRPr="00697064">
        <w:rPr>
          <w:rFonts w:ascii="Lato" w:hAnsi="Lato" w:cs="Verdana"/>
          <w:sz w:val="22"/>
          <w:szCs w:val="22"/>
        </w:rPr>
        <w:t xml:space="preserve"> w postępowaniu przed sądem powszechnym właściwym miejscowo ze względu na siedzibę Zamawiającego.</w:t>
      </w:r>
    </w:p>
    <w:p w14:paraId="40F97434" w14:textId="77777777" w:rsidR="00B32B2F" w:rsidRPr="00697064" w:rsidRDefault="00B32B2F" w:rsidP="00461473">
      <w:pPr>
        <w:numPr>
          <w:ilvl w:val="0"/>
          <w:numId w:val="40"/>
        </w:numPr>
        <w:spacing w:before="160" w:after="160"/>
        <w:ind w:right="283"/>
        <w:jc w:val="both"/>
        <w:rPr>
          <w:rFonts w:ascii="Lato" w:hAnsi="Lato" w:cs="Verdana"/>
          <w:sz w:val="22"/>
          <w:szCs w:val="22"/>
        </w:rPr>
      </w:pPr>
      <w:r w:rsidRPr="00697064">
        <w:rPr>
          <w:rFonts w:ascii="Lato" w:hAnsi="Lato" w:cs="Verdana"/>
          <w:sz w:val="22"/>
          <w:szCs w:val="22"/>
        </w:rPr>
        <w:t>Wystąpienie lub zaistnienie sporu dotyczącego Umowy nie zwalnia Strony od obowiązku dotrzymania zobowiązań wynikających z Umowy.</w:t>
      </w:r>
    </w:p>
    <w:p w14:paraId="3CEBB493" w14:textId="77777777" w:rsidR="006C23B8" w:rsidRPr="00697064" w:rsidRDefault="006C23B8" w:rsidP="00461473">
      <w:pPr>
        <w:pStyle w:val="Lista"/>
        <w:spacing w:line="240" w:lineRule="auto"/>
        <w:ind w:left="0" w:right="283" w:firstLine="0"/>
        <w:rPr>
          <w:rFonts w:ascii="Lato" w:hAnsi="Lato" w:cs="Arial"/>
          <w:b/>
          <w:sz w:val="22"/>
          <w:szCs w:val="22"/>
        </w:rPr>
      </w:pPr>
    </w:p>
    <w:p w14:paraId="397B4265" w14:textId="53648AE9" w:rsidR="00883650" w:rsidRPr="00697064" w:rsidRDefault="00883650" w:rsidP="00461473">
      <w:pPr>
        <w:pStyle w:val="Lista"/>
        <w:spacing w:line="240" w:lineRule="auto"/>
        <w:ind w:left="0" w:right="283" w:firstLine="0"/>
        <w:jc w:val="center"/>
        <w:rPr>
          <w:rFonts w:ascii="Lato" w:hAnsi="Lato" w:cs="Arial"/>
          <w:b/>
          <w:sz w:val="22"/>
          <w:szCs w:val="22"/>
        </w:rPr>
      </w:pPr>
      <w:r w:rsidRPr="00697064">
        <w:rPr>
          <w:rFonts w:ascii="Lato" w:hAnsi="Lato" w:cs="Arial"/>
          <w:b/>
          <w:sz w:val="22"/>
          <w:szCs w:val="22"/>
        </w:rPr>
        <w:t>§</w:t>
      </w:r>
      <w:r w:rsidR="00B32B2F" w:rsidRPr="00697064">
        <w:rPr>
          <w:rFonts w:ascii="Lato" w:hAnsi="Lato" w:cs="Arial"/>
          <w:b/>
          <w:sz w:val="22"/>
          <w:szCs w:val="22"/>
        </w:rPr>
        <w:t xml:space="preserve"> 9</w:t>
      </w:r>
    </w:p>
    <w:p w14:paraId="48AEF21C" w14:textId="5331DF37" w:rsidR="00D17E98" w:rsidRPr="00697064" w:rsidRDefault="00D17E98" w:rsidP="00461473">
      <w:pPr>
        <w:pStyle w:val="Lista"/>
        <w:spacing w:line="240" w:lineRule="auto"/>
        <w:ind w:left="0" w:right="283" w:firstLine="0"/>
        <w:jc w:val="center"/>
        <w:rPr>
          <w:rFonts w:ascii="Lato" w:hAnsi="Lato" w:cs="Arial"/>
          <w:b/>
          <w:sz w:val="22"/>
          <w:szCs w:val="22"/>
        </w:rPr>
      </w:pPr>
      <w:r w:rsidRPr="00697064">
        <w:rPr>
          <w:rFonts w:ascii="Lato" w:hAnsi="Lato" w:cs="Arial"/>
          <w:b/>
          <w:sz w:val="22"/>
          <w:szCs w:val="22"/>
        </w:rPr>
        <w:t>Postanowienia końcowe</w:t>
      </w:r>
    </w:p>
    <w:p w14:paraId="7A8AF8B4" w14:textId="3E31A1D8" w:rsidR="00D17E98" w:rsidRPr="00697064" w:rsidRDefault="00D17E98" w:rsidP="00D560E4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Zamawiający przewiduje możliwość zmian postanowień zawartej </w:t>
      </w:r>
      <w:r w:rsidR="00D05511" w:rsidRPr="00697064">
        <w:rPr>
          <w:rFonts w:ascii="Lato" w:hAnsi="Lato" w:cs="Arial"/>
          <w:sz w:val="22"/>
          <w:szCs w:val="22"/>
        </w:rPr>
        <w:t>U</w:t>
      </w:r>
      <w:r w:rsidRPr="00697064">
        <w:rPr>
          <w:rFonts w:ascii="Lato" w:hAnsi="Lato" w:cs="Arial"/>
          <w:sz w:val="22"/>
          <w:szCs w:val="22"/>
        </w:rPr>
        <w:t>mowy w stosunku do treści oferty, na podstawie której dokonano wyboru wykonawcy, w przypadku wystąpienia co najmniej jednej z okoliczności wymienionych poniżej, z uwzględnieniem  podawanych warunków ich wprowadzenia:</w:t>
      </w:r>
    </w:p>
    <w:p w14:paraId="40741E1B" w14:textId="77777777" w:rsidR="00D17E98" w:rsidRPr="00697064" w:rsidRDefault="00D17E98" w:rsidP="00D560E4">
      <w:pPr>
        <w:widowControl w:val="0"/>
        <w:numPr>
          <w:ilvl w:val="1"/>
          <w:numId w:val="23"/>
        </w:numPr>
        <w:tabs>
          <w:tab w:val="clear" w:pos="1440"/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zmiana zasad i terminów dokonywania odbiorów dostaw, jeśli nie spowoduje zwiększenia kosztów dokonywania odbiorów, które obciążałyby </w:t>
      </w:r>
      <w:r w:rsidR="00B32B2F" w:rsidRPr="00697064">
        <w:rPr>
          <w:rFonts w:ascii="Lato" w:hAnsi="Lato" w:cs="Arial"/>
          <w:sz w:val="22"/>
          <w:szCs w:val="22"/>
        </w:rPr>
        <w:t>Z</w:t>
      </w:r>
      <w:r w:rsidRPr="00697064">
        <w:rPr>
          <w:rFonts w:ascii="Lato" w:hAnsi="Lato" w:cs="Arial"/>
          <w:sz w:val="22"/>
          <w:szCs w:val="22"/>
        </w:rPr>
        <w:t>amawiającego;</w:t>
      </w:r>
    </w:p>
    <w:p w14:paraId="41B3D071" w14:textId="3CE5A5F7" w:rsidR="00E40284" w:rsidRPr="00697064" w:rsidRDefault="00D17E98" w:rsidP="00D560E4">
      <w:pPr>
        <w:widowControl w:val="0"/>
        <w:numPr>
          <w:ilvl w:val="1"/>
          <w:numId w:val="23"/>
        </w:numPr>
        <w:tabs>
          <w:tab w:val="clear" w:pos="1440"/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zmiana treści dokumentów przedstawianych wzajemnie przez strony w trakcie realizacji </w:t>
      </w:r>
      <w:r w:rsidR="00D05511" w:rsidRPr="00697064">
        <w:rPr>
          <w:rFonts w:ascii="Lato" w:hAnsi="Lato" w:cs="Arial"/>
          <w:sz w:val="22"/>
          <w:szCs w:val="22"/>
        </w:rPr>
        <w:t>U</w:t>
      </w:r>
      <w:r w:rsidRPr="00697064">
        <w:rPr>
          <w:rFonts w:ascii="Lato" w:hAnsi="Lato" w:cs="Arial"/>
          <w:sz w:val="22"/>
          <w:szCs w:val="22"/>
        </w:rPr>
        <w:t xml:space="preserve">mowy lub sposobu informowania o realizacji </w:t>
      </w:r>
      <w:r w:rsidR="00D05511" w:rsidRPr="00697064">
        <w:rPr>
          <w:rFonts w:ascii="Lato" w:hAnsi="Lato" w:cs="Arial"/>
          <w:sz w:val="22"/>
          <w:szCs w:val="22"/>
        </w:rPr>
        <w:t>U</w:t>
      </w:r>
      <w:r w:rsidRPr="00697064">
        <w:rPr>
          <w:rFonts w:ascii="Lato" w:hAnsi="Lato" w:cs="Arial"/>
          <w:sz w:val="22"/>
          <w:szCs w:val="22"/>
        </w:rPr>
        <w:t xml:space="preserve">mowy. Zmiana ta nie może spowodować braku informacji niezbędnych </w:t>
      </w:r>
      <w:r w:rsidR="00B32B2F" w:rsidRPr="00697064">
        <w:rPr>
          <w:rFonts w:ascii="Lato" w:hAnsi="Lato" w:cs="Arial"/>
          <w:sz w:val="22"/>
          <w:szCs w:val="22"/>
        </w:rPr>
        <w:t>Z</w:t>
      </w:r>
      <w:r w:rsidRPr="00697064">
        <w:rPr>
          <w:rFonts w:ascii="Lato" w:hAnsi="Lato" w:cs="Arial"/>
          <w:sz w:val="22"/>
          <w:szCs w:val="22"/>
        </w:rPr>
        <w:t xml:space="preserve">amawiającemu do prawidłowej realizacji </w:t>
      </w:r>
      <w:r w:rsidR="00D05511" w:rsidRPr="00697064">
        <w:rPr>
          <w:rFonts w:ascii="Lato" w:hAnsi="Lato" w:cs="Arial"/>
          <w:sz w:val="22"/>
          <w:szCs w:val="22"/>
        </w:rPr>
        <w:t>U</w:t>
      </w:r>
      <w:r w:rsidRPr="00697064">
        <w:rPr>
          <w:rFonts w:ascii="Lato" w:hAnsi="Lato" w:cs="Arial"/>
          <w:sz w:val="22"/>
          <w:szCs w:val="22"/>
        </w:rPr>
        <w:t>mowy;</w:t>
      </w:r>
    </w:p>
    <w:p w14:paraId="2A5068B4" w14:textId="511CB877" w:rsidR="00D17E98" w:rsidRPr="00697064" w:rsidRDefault="00D17E98" w:rsidP="00D560E4">
      <w:pPr>
        <w:widowControl w:val="0"/>
        <w:numPr>
          <w:ilvl w:val="1"/>
          <w:numId w:val="23"/>
        </w:numPr>
        <w:tabs>
          <w:tab w:val="clear" w:pos="1440"/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zmiana terminów płatności wynikająca z wszelkich zmian wprowadzanych do </w:t>
      </w:r>
      <w:r w:rsidR="00D05511" w:rsidRPr="00697064">
        <w:rPr>
          <w:rFonts w:ascii="Lato" w:hAnsi="Lato" w:cs="Arial"/>
          <w:sz w:val="22"/>
          <w:szCs w:val="22"/>
        </w:rPr>
        <w:t>U</w:t>
      </w:r>
      <w:r w:rsidRPr="00697064">
        <w:rPr>
          <w:rFonts w:ascii="Lato" w:hAnsi="Lato" w:cs="Arial"/>
          <w:sz w:val="22"/>
          <w:szCs w:val="22"/>
        </w:rPr>
        <w:t xml:space="preserve">mowy, a także zmiany samoistne, o ile nie spowodują konieczności zapłaty odsetek lub wynagrodzenia w większej kwocie </w:t>
      </w:r>
      <w:r w:rsidR="00B32B2F" w:rsidRPr="00697064">
        <w:rPr>
          <w:rFonts w:ascii="Lato" w:hAnsi="Lato" w:cs="Arial"/>
          <w:sz w:val="22"/>
          <w:szCs w:val="22"/>
        </w:rPr>
        <w:t>W</w:t>
      </w:r>
      <w:r w:rsidRPr="00697064">
        <w:rPr>
          <w:rFonts w:ascii="Lato" w:hAnsi="Lato" w:cs="Arial"/>
          <w:sz w:val="22"/>
          <w:szCs w:val="22"/>
        </w:rPr>
        <w:t>ykonawcy;</w:t>
      </w:r>
    </w:p>
    <w:p w14:paraId="69CD7936" w14:textId="2FBE81C3" w:rsidR="00D17E98" w:rsidRPr="00697064" w:rsidRDefault="00D17E98" w:rsidP="00D560E4">
      <w:pPr>
        <w:widowControl w:val="0"/>
        <w:numPr>
          <w:ilvl w:val="1"/>
          <w:numId w:val="23"/>
        </w:numPr>
        <w:tabs>
          <w:tab w:val="clear" w:pos="1440"/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zmiana obowiązującej stawki VAT</w:t>
      </w:r>
      <w:r w:rsidR="00D05511" w:rsidRPr="00697064">
        <w:rPr>
          <w:rFonts w:ascii="Lato" w:hAnsi="Lato" w:cs="Arial"/>
          <w:sz w:val="22"/>
          <w:szCs w:val="22"/>
        </w:rPr>
        <w:t>.</w:t>
      </w:r>
      <w:r w:rsidRPr="00697064">
        <w:rPr>
          <w:rFonts w:ascii="Lato" w:hAnsi="Lato" w:cs="Arial"/>
          <w:sz w:val="22"/>
          <w:szCs w:val="22"/>
        </w:rPr>
        <w:t xml:space="preserve"> Jeśli zmiana stawki VAT będzie powodować </w:t>
      </w:r>
      <w:r w:rsidRPr="00697064">
        <w:rPr>
          <w:rFonts w:ascii="Lato" w:hAnsi="Lato" w:cs="Arial"/>
          <w:sz w:val="22"/>
          <w:szCs w:val="22"/>
        </w:rPr>
        <w:lastRenderedPageBreak/>
        <w:t xml:space="preserve">zwiększenie kosztów wykonania </w:t>
      </w:r>
      <w:r w:rsidR="00D05511" w:rsidRPr="00697064">
        <w:rPr>
          <w:rFonts w:ascii="Lato" w:hAnsi="Lato" w:cs="Arial"/>
          <w:sz w:val="22"/>
          <w:szCs w:val="22"/>
        </w:rPr>
        <w:t>U</w:t>
      </w:r>
      <w:r w:rsidRPr="00697064">
        <w:rPr>
          <w:rFonts w:ascii="Lato" w:hAnsi="Lato" w:cs="Arial"/>
          <w:sz w:val="22"/>
          <w:szCs w:val="22"/>
        </w:rPr>
        <w:t xml:space="preserve">mowy po stronie Wykonawcy, Zamawiający dopuszcza możliwość zwiększenia wynagrodzenia o kwotę równą różnicy w kwocie podatku zapłaconego przez </w:t>
      </w:r>
      <w:r w:rsidR="00B32B2F" w:rsidRPr="00697064">
        <w:rPr>
          <w:rFonts w:ascii="Lato" w:hAnsi="Lato" w:cs="Arial"/>
          <w:sz w:val="22"/>
          <w:szCs w:val="22"/>
        </w:rPr>
        <w:t>W</w:t>
      </w:r>
      <w:r w:rsidRPr="00697064">
        <w:rPr>
          <w:rFonts w:ascii="Lato" w:hAnsi="Lato" w:cs="Arial"/>
          <w:sz w:val="22"/>
          <w:szCs w:val="22"/>
        </w:rPr>
        <w:t>ykonawcę;</w:t>
      </w:r>
    </w:p>
    <w:p w14:paraId="0AAFF2D3" w14:textId="3A84E8A3" w:rsidR="00C022CD" w:rsidRPr="00697064" w:rsidRDefault="00D17E98" w:rsidP="00D560E4">
      <w:pPr>
        <w:widowControl w:val="0"/>
        <w:numPr>
          <w:ilvl w:val="1"/>
          <w:numId w:val="23"/>
        </w:numPr>
        <w:tabs>
          <w:tab w:val="clear" w:pos="1440"/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zmiana sposobu rozliczania </w:t>
      </w:r>
      <w:r w:rsidR="00D05511" w:rsidRPr="00697064">
        <w:rPr>
          <w:rFonts w:ascii="Lato" w:hAnsi="Lato" w:cs="Arial"/>
          <w:sz w:val="22"/>
          <w:szCs w:val="22"/>
        </w:rPr>
        <w:t>U</w:t>
      </w:r>
      <w:r w:rsidRPr="00697064">
        <w:rPr>
          <w:rFonts w:ascii="Lato" w:hAnsi="Lato" w:cs="Arial"/>
          <w:sz w:val="22"/>
          <w:szCs w:val="22"/>
        </w:rPr>
        <w:t>mowy lub dokonywania płatności na rzecz wykonawcy na skutek zmia</w:t>
      </w:r>
      <w:r w:rsidR="002510B2" w:rsidRPr="00697064">
        <w:rPr>
          <w:rFonts w:ascii="Lato" w:hAnsi="Lato" w:cs="Arial"/>
          <w:sz w:val="22"/>
          <w:szCs w:val="22"/>
        </w:rPr>
        <w:t>n zawartej przez Zamawiającego U</w:t>
      </w:r>
      <w:r w:rsidRPr="00697064">
        <w:rPr>
          <w:rFonts w:ascii="Lato" w:hAnsi="Lato" w:cs="Arial"/>
          <w:sz w:val="22"/>
          <w:szCs w:val="22"/>
        </w:rPr>
        <w:t>mowy o dofinansowanie projektu lub wytycznych dotyczących realizacji projektu;</w:t>
      </w:r>
    </w:p>
    <w:p w14:paraId="1B0332D7" w14:textId="1A88788E" w:rsidR="00C022CD" w:rsidRPr="00697064" w:rsidRDefault="00C022CD" w:rsidP="00D560E4">
      <w:pPr>
        <w:widowControl w:val="0"/>
        <w:numPr>
          <w:ilvl w:val="1"/>
          <w:numId w:val="23"/>
        </w:numPr>
        <w:tabs>
          <w:tab w:val="clear" w:pos="1440"/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/>
          <w:sz w:val="22"/>
          <w:szCs w:val="22"/>
        </w:rPr>
        <w:t>niezbędna jest zmiana sposobu wykonania zobowiązania, o ile zmiana taka jest korzystna</w:t>
      </w:r>
      <w:r w:rsidRPr="00697064">
        <w:rPr>
          <w:rFonts w:ascii="Lato" w:hAnsi="Lato" w:cs="Arial"/>
          <w:sz w:val="22"/>
          <w:szCs w:val="22"/>
        </w:rPr>
        <w:t xml:space="preserve"> </w:t>
      </w:r>
      <w:r w:rsidRPr="00697064">
        <w:rPr>
          <w:rFonts w:ascii="Lato" w:hAnsi="Lato"/>
          <w:sz w:val="22"/>
          <w:szCs w:val="22"/>
        </w:rPr>
        <w:t>dla Zamawiającego  lub zmiana taka jest konieczna w celu prawidłowego wykonania Przedmiotu</w:t>
      </w:r>
      <w:r w:rsidRPr="00697064">
        <w:rPr>
          <w:rFonts w:ascii="Lato" w:hAnsi="Lato" w:cs="Arial"/>
          <w:sz w:val="22"/>
          <w:szCs w:val="22"/>
        </w:rPr>
        <w:t xml:space="preserve"> </w:t>
      </w:r>
      <w:r w:rsidRPr="00697064">
        <w:rPr>
          <w:rFonts w:ascii="Lato" w:hAnsi="Lato"/>
          <w:sz w:val="22"/>
          <w:szCs w:val="22"/>
        </w:rPr>
        <w:t>Umowy, w szczególności w przypadku, gdy produkt stanowiący przedmiot oferty Wykonawcy został</w:t>
      </w:r>
      <w:r w:rsidRPr="00697064">
        <w:rPr>
          <w:rFonts w:ascii="Lato" w:hAnsi="Lato" w:cs="Arial"/>
          <w:sz w:val="22"/>
          <w:szCs w:val="22"/>
        </w:rPr>
        <w:t xml:space="preserve"> </w:t>
      </w:r>
      <w:r w:rsidRPr="00697064">
        <w:rPr>
          <w:rFonts w:ascii="Lato" w:hAnsi="Lato"/>
          <w:sz w:val="22"/>
          <w:szCs w:val="22"/>
        </w:rPr>
        <w:t>wycofany z rynku, lub zaprzestano jego produkcji, a proponowany przez Wykonawcę</w:t>
      </w:r>
      <w:r w:rsidRPr="00697064">
        <w:rPr>
          <w:rFonts w:ascii="Lato" w:hAnsi="Lato" w:cs="Arial"/>
          <w:sz w:val="22"/>
          <w:szCs w:val="22"/>
        </w:rPr>
        <w:t xml:space="preserve"> </w:t>
      </w:r>
      <w:r w:rsidRPr="00697064">
        <w:rPr>
          <w:rFonts w:ascii="Lato" w:hAnsi="Lato"/>
          <w:sz w:val="22"/>
          <w:szCs w:val="22"/>
        </w:rPr>
        <w:t>produkt</w:t>
      </w:r>
      <w:r w:rsidR="00D05511" w:rsidRPr="00697064">
        <w:rPr>
          <w:rFonts w:ascii="Lato" w:hAnsi="Lato"/>
          <w:sz w:val="22"/>
          <w:szCs w:val="22"/>
        </w:rPr>
        <w:t xml:space="preserve"> łącznie</w:t>
      </w:r>
      <w:r w:rsidRPr="00697064">
        <w:rPr>
          <w:rFonts w:ascii="Lato" w:hAnsi="Lato"/>
          <w:sz w:val="22"/>
          <w:szCs w:val="22"/>
        </w:rPr>
        <w:t xml:space="preserve"> posiada nie gorsze cechy, parametry i funkcjonalności:</w:t>
      </w:r>
    </w:p>
    <w:p w14:paraId="64C21FB2" w14:textId="17DD840B" w:rsidR="00C022CD" w:rsidRPr="00697064" w:rsidRDefault="00C022CD" w:rsidP="00D560E4">
      <w:pPr>
        <w:pStyle w:val="Akapitzlist"/>
        <w:widowControl w:val="0"/>
        <w:tabs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</w:rPr>
      </w:pPr>
      <w:r w:rsidRPr="00697064">
        <w:rPr>
          <w:rFonts w:ascii="Lato" w:hAnsi="Lato"/>
        </w:rPr>
        <w:t>a) niż produkt będący przedmiotem Umowy;</w:t>
      </w:r>
    </w:p>
    <w:p w14:paraId="0646D558" w14:textId="77777777" w:rsidR="00C022CD" w:rsidRPr="00697064" w:rsidRDefault="00C022CD" w:rsidP="00D560E4">
      <w:pPr>
        <w:widowControl w:val="0"/>
        <w:tabs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/>
          <w:sz w:val="22"/>
          <w:szCs w:val="22"/>
        </w:rPr>
        <w:t>b) niż określone dla zmienianego produktu w</w:t>
      </w:r>
      <w:r w:rsidR="002510B2" w:rsidRPr="00697064">
        <w:rPr>
          <w:rFonts w:ascii="Lato" w:hAnsi="Lato"/>
          <w:sz w:val="22"/>
          <w:szCs w:val="22"/>
        </w:rPr>
        <w:t xml:space="preserve"> opisie przedmiotu zamówienia</w:t>
      </w:r>
      <w:r w:rsidRPr="00697064">
        <w:rPr>
          <w:rFonts w:ascii="Lato" w:hAnsi="Lato"/>
          <w:sz w:val="22"/>
          <w:szCs w:val="22"/>
        </w:rPr>
        <w:t>;</w:t>
      </w:r>
    </w:p>
    <w:p w14:paraId="6673571A" w14:textId="77777777" w:rsidR="00C022CD" w:rsidRPr="00697064" w:rsidRDefault="00C022CD" w:rsidP="00D560E4">
      <w:pPr>
        <w:widowControl w:val="0"/>
        <w:tabs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/>
          <w:sz w:val="22"/>
          <w:szCs w:val="22"/>
        </w:rPr>
        <w:t xml:space="preserve">c) w zakresie pozostałych cech i parametrów, gdy zmiana jest obojętna lub korzystna dla </w:t>
      </w:r>
      <w:r w:rsidR="002510B2" w:rsidRPr="00697064">
        <w:rPr>
          <w:rFonts w:ascii="Lato" w:hAnsi="Lato"/>
          <w:sz w:val="22"/>
          <w:szCs w:val="22"/>
        </w:rPr>
        <w:t>Zamawiającego,</w:t>
      </w:r>
    </w:p>
    <w:p w14:paraId="71E15AE2" w14:textId="77777777" w:rsidR="00C022CD" w:rsidRPr="00697064" w:rsidRDefault="002510B2" w:rsidP="00D560E4">
      <w:pPr>
        <w:widowControl w:val="0"/>
        <w:tabs>
          <w:tab w:val="num" w:pos="567"/>
          <w:tab w:val="num" w:pos="1560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/>
          <w:sz w:val="22"/>
          <w:szCs w:val="22"/>
        </w:rPr>
        <w:t>przy czym w</w:t>
      </w:r>
      <w:r w:rsidR="00C022CD" w:rsidRPr="00697064">
        <w:rPr>
          <w:rFonts w:ascii="Lato" w:hAnsi="Lato"/>
          <w:sz w:val="22"/>
          <w:szCs w:val="22"/>
        </w:rPr>
        <w:t>arunki dostaw, świadczenia usług w tym gwarancyjnych pozostają bez zmian a wynagrodzenie Wykonawcy nie może zostać zwiększone;</w:t>
      </w:r>
    </w:p>
    <w:p w14:paraId="6D687328" w14:textId="77777777" w:rsidR="00F30EAC" w:rsidRPr="00697064" w:rsidRDefault="00C022CD" w:rsidP="00D560E4">
      <w:pPr>
        <w:pStyle w:val="Akapitzlist"/>
        <w:numPr>
          <w:ilvl w:val="1"/>
          <w:numId w:val="23"/>
        </w:numPr>
        <w:tabs>
          <w:tab w:val="clear" w:pos="1440"/>
          <w:tab w:val="num" w:pos="567"/>
          <w:tab w:val="num" w:pos="1560"/>
        </w:tabs>
        <w:ind w:left="567" w:right="283" w:hanging="567"/>
        <w:jc w:val="both"/>
        <w:rPr>
          <w:rFonts w:ascii="Lato" w:hAnsi="Lato"/>
        </w:rPr>
      </w:pPr>
      <w:r w:rsidRPr="00697064">
        <w:rPr>
          <w:rFonts w:ascii="Lato" w:hAnsi="Lato"/>
        </w:rPr>
        <w:t xml:space="preserve">w zakresie zmniejszenia wynagrodzenia Wykonawcy i zasad płatności tego wynagrodzenia </w:t>
      </w:r>
      <w:r w:rsidRPr="00697064">
        <w:rPr>
          <w:rFonts w:ascii="Lato" w:eastAsia="Times New Roman" w:hAnsi="Lato"/>
          <w:lang w:eastAsia="pl-PL"/>
        </w:rPr>
        <w:t xml:space="preserve">w </w:t>
      </w:r>
      <w:r w:rsidRPr="00697064">
        <w:rPr>
          <w:rFonts w:ascii="Lato" w:hAnsi="Lato"/>
        </w:rPr>
        <w:t>sytuacji, gdy konieczność wprowadzenia zmian wynika z okoliczności, których nie można było przewidzieć w chwili zawarcia Umowy, lub zmiany te są korzystne dla Zamawiającego, w szczególności w przypadku zmniejsze</w:t>
      </w:r>
      <w:r w:rsidR="002510B2" w:rsidRPr="00697064">
        <w:rPr>
          <w:rFonts w:ascii="Lato" w:hAnsi="Lato"/>
        </w:rPr>
        <w:t>nia zakresu p</w:t>
      </w:r>
      <w:r w:rsidRPr="00697064">
        <w:rPr>
          <w:rFonts w:ascii="Lato" w:hAnsi="Lato"/>
        </w:rPr>
        <w:t>rzedmiotu Umowy</w:t>
      </w:r>
      <w:r w:rsidR="00C1670C" w:rsidRPr="00697064">
        <w:rPr>
          <w:rFonts w:ascii="Lato" w:hAnsi="Lato"/>
        </w:rPr>
        <w:t>;</w:t>
      </w:r>
    </w:p>
    <w:p w14:paraId="01B3E0F7" w14:textId="77777777" w:rsidR="003E4E16" w:rsidRPr="00697064" w:rsidRDefault="00B32B2F" w:rsidP="00D560E4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Każda ze Stron może w uzasadnionych okolicznościach, za zgodą drugiej Strony zmienić</w:t>
      </w:r>
      <w:r w:rsidR="003E4E16" w:rsidRPr="00697064">
        <w:rPr>
          <w:rFonts w:ascii="Lato" w:hAnsi="Lato" w:cs="Arial"/>
          <w:sz w:val="22"/>
          <w:szCs w:val="22"/>
        </w:rPr>
        <w:t>:</w:t>
      </w:r>
    </w:p>
    <w:p w14:paraId="6CCA15EE" w14:textId="546A66F0" w:rsidR="003E4E16" w:rsidRPr="00697064" w:rsidRDefault="00B32B2F" w:rsidP="00D560E4">
      <w:pPr>
        <w:pStyle w:val="Akapitzlist"/>
        <w:numPr>
          <w:ilvl w:val="1"/>
          <w:numId w:val="23"/>
        </w:numPr>
        <w:tabs>
          <w:tab w:val="clear" w:pos="1440"/>
          <w:tab w:val="num" w:pos="567"/>
          <w:tab w:val="num" w:pos="1560"/>
        </w:tabs>
        <w:spacing w:before="120" w:after="120" w:line="288" w:lineRule="auto"/>
        <w:ind w:left="567" w:right="283" w:hanging="567"/>
        <w:jc w:val="both"/>
        <w:rPr>
          <w:rFonts w:ascii="Lato" w:hAnsi="Lato" w:cs="Verdana"/>
        </w:rPr>
      </w:pPr>
      <w:r w:rsidRPr="00697064">
        <w:rPr>
          <w:rFonts w:ascii="Lato" w:hAnsi="Lato" w:cs="Verdana"/>
        </w:rPr>
        <w:t xml:space="preserve">osoby upoważnione i odpowiedzialne za realizację Umowy, o których mowa w </w:t>
      </w:r>
      <w:r w:rsidR="00F831A1" w:rsidRPr="00697064">
        <w:rPr>
          <w:rFonts w:ascii="Lato" w:hAnsi="Lato" w:cs="Verdana"/>
        </w:rPr>
        <w:br/>
      </w:r>
      <w:r w:rsidRPr="00697064">
        <w:rPr>
          <w:rFonts w:ascii="Lato" w:hAnsi="Lato" w:cs="Verdana"/>
        </w:rPr>
        <w:t xml:space="preserve">§ 1 ust. </w:t>
      </w:r>
      <w:r w:rsidR="00F831A1" w:rsidRPr="00697064">
        <w:rPr>
          <w:rFonts w:ascii="Lato" w:hAnsi="Lato" w:cs="Verdana"/>
        </w:rPr>
        <w:t>7 i 8</w:t>
      </w:r>
      <w:r w:rsidRPr="00697064">
        <w:rPr>
          <w:rFonts w:ascii="Lato" w:hAnsi="Lato" w:cs="Verdana"/>
        </w:rPr>
        <w:t xml:space="preserve"> Umow</w:t>
      </w:r>
      <w:r w:rsidR="00F831A1" w:rsidRPr="00697064">
        <w:rPr>
          <w:rFonts w:ascii="Lato" w:hAnsi="Lato" w:cs="Verdana"/>
        </w:rPr>
        <w:t>y</w:t>
      </w:r>
      <w:r w:rsidR="003E4E16" w:rsidRPr="00697064">
        <w:rPr>
          <w:rFonts w:ascii="Lato" w:hAnsi="Lato" w:cs="Verdana"/>
        </w:rPr>
        <w:t>,</w:t>
      </w:r>
    </w:p>
    <w:p w14:paraId="1FB84021" w14:textId="77777777" w:rsidR="00B32B2F" w:rsidRPr="00697064" w:rsidRDefault="003E4E16" w:rsidP="00D560E4">
      <w:pPr>
        <w:pStyle w:val="Akapitzlist"/>
        <w:numPr>
          <w:ilvl w:val="1"/>
          <w:numId w:val="23"/>
        </w:numPr>
        <w:tabs>
          <w:tab w:val="clear" w:pos="1440"/>
          <w:tab w:val="num" w:pos="567"/>
          <w:tab w:val="num" w:pos="1560"/>
        </w:tabs>
        <w:spacing w:before="120" w:after="120" w:line="288" w:lineRule="auto"/>
        <w:ind w:left="567" w:right="283" w:hanging="567"/>
        <w:jc w:val="both"/>
        <w:rPr>
          <w:rFonts w:ascii="Lato" w:hAnsi="Lato" w:cs="Verdana"/>
        </w:rPr>
      </w:pPr>
      <w:r w:rsidRPr="00697064">
        <w:rPr>
          <w:rFonts w:ascii="Lato" w:hAnsi="Lato" w:cs="Verdana"/>
        </w:rPr>
        <w:t>dane teleadresowe,</w:t>
      </w:r>
      <w:r w:rsidR="00B32B2F" w:rsidRPr="00697064">
        <w:rPr>
          <w:rFonts w:ascii="Lato" w:hAnsi="Lato" w:cs="Verdana"/>
        </w:rPr>
        <w:t xml:space="preserve"> na podstawie pisemnego powiadomienia </w:t>
      </w:r>
      <w:r w:rsidRPr="00697064">
        <w:rPr>
          <w:rFonts w:ascii="Lato" w:hAnsi="Lato" w:cs="Verdana"/>
        </w:rPr>
        <w:t xml:space="preserve">drugiej Strony </w:t>
      </w:r>
      <w:r w:rsidR="00B32B2F" w:rsidRPr="00697064">
        <w:rPr>
          <w:rFonts w:ascii="Lato" w:hAnsi="Lato" w:cs="Verdana"/>
        </w:rPr>
        <w:t>o zmianie.</w:t>
      </w:r>
    </w:p>
    <w:p w14:paraId="7A80F558" w14:textId="77777777" w:rsidR="00D17E98" w:rsidRPr="00697064" w:rsidRDefault="00D17E98" w:rsidP="00D560E4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Zmiana </w:t>
      </w:r>
      <w:r w:rsidR="003E4E16" w:rsidRPr="00697064">
        <w:rPr>
          <w:rFonts w:ascii="Lato" w:hAnsi="Lato" w:cs="Arial"/>
          <w:sz w:val="22"/>
          <w:szCs w:val="22"/>
        </w:rPr>
        <w:t>U</w:t>
      </w:r>
      <w:r w:rsidRPr="00697064">
        <w:rPr>
          <w:rFonts w:ascii="Lato" w:hAnsi="Lato" w:cs="Arial"/>
          <w:sz w:val="22"/>
          <w:szCs w:val="22"/>
        </w:rPr>
        <w:t xml:space="preserve">mowy wymaga formy pisemnej pod rygorem nieważności z zastrzeżeniem ust. 2. </w:t>
      </w:r>
    </w:p>
    <w:p w14:paraId="40513C7C" w14:textId="77777777" w:rsidR="00D17E98" w:rsidRPr="00697064" w:rsidRDefault="00D17E98" w:rsidP="00D560E4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Wszelkie spory, jakie m</w:t>
      </w:r>
      <w:r w:rsidR="003E4E16" w:rsidRPr="00697064">
        <w:rPr>
          <w:rFonts w:ascii="Lato" w:hAnsi="Lato" w:cs="Arial"/>
          <w:sz w:val="22"/>
          <w:szCs w:val="22"/>
        </w:rPr>
        <w:t>ogą wyniknąć na tle realizacji U</w:t>
      </w:r>
      <w:r w:rsidRPr="00697064">
        <w:rPr>
          <w:rFonts w:ascii="Lato" w:hAnsi="Lato" w:cs="Arial"/>
          <w:sz w:val="22"/>
          <w:szCs w:val="22"/>
        </w:rPr>
        <w:t>mowy strony będą rozwiązywać na drodze negocjacji.</w:t>
      </w:r>
    </w:p>
    <w:p w14:paraId="078A4348" w14:textId="77777777" w:rsidR="00D17E98" w:rsidRPr="00697064" w:rsidRDefault="00D17E98" w:rsidP="00D560E4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W razie braku możliwości porozumienia, spór będzie rozstrzygany przez sąd właściwy dla siedziby Zamawiającego.</w:t>
      </w:r>
    </w:p>
    <w:p w14:paraId="5E43D9A7" w14:textId="77777777" w:rsidR="00D17E98" w:rsidRPr="00697064" w:rsidRDefault="00D17E98" w:rsidP="00D560E4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W sprawach nienormowanych niniejszą </w:t>
      </w:r>
      <w:r w:rsidR="003E4E16" w:rsidRPr="00697064">
        <w:rPr>
          <w:rFonts w:ascii="Lato" w:hAnsi="Lato" w:cs="Arial"/>
          <w:sz w:val="22"/>
          <w:szCs w:val="22"/>
        </w:rPr>
        <w:t>U</w:t>
      </w:r>
      <w:r w:rsidRPr="00697064">
        <w:rPr>
          <w:rFonts w:ascii="Lato" w:hAnsi="Lato" w:cs="Arial"/>
          <w:sz w:val="22"/>
          <w:szCs w:val="22"/>
        </w:rPr>
        <w:t>mową będą miały zastosowanie przepisy Kodeksu Cywilnego.</w:t>
      </w:r>
    </w:p>
    <w:p w14:paraId="6C01B3DB" w14:textId="77777777" w:rsidR="00D17E98" w:rsidRPr="00697064" w:rsidRDefault="00D17E98" w:rsidP="00D560E4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 xml:space="preserve">Umowę sporządzono w dwóch jednobrzmiących egzemplarzach po jednym egzemplarzu dla każdej ze stron. </w:t>
      </w:r>
    </w:p>
    <w:p w14:paraId="185DD0BF" w14:textId="77777777" w:rsidR="00B32B2F" w:rsidRPr="00697064" w:rsidRDefault="00B32B2F" w:rsidP="00D560E4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Umowa wchodzi w życie z dniem podpisania.</w:t>
      </w:r>
    </w:p>
    <w:p w14:paraId="621DF059" w14:textId="77777777" w:rsidR="00D17E98" w:rsidRPr="00697064" w:rsidRDefault="00B32B2F" w:rsidP="00D560E4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Integralnymi częściami Umowy są następujące Załączniki:</w:t>
      </w:r>
    </w:p>
    <w:p w14:paraId="319A72AE" w14:textId="77777777" w:rsidR="00D17E98" w:rsidRPr="00697064" w:rsidRDefault="00360AEB" w:rsidP="00D560E4">
      <w:pPr>
        <w:widowControl w:val="0"/>
        <w:numPr>
          <w:ilvl w:val="1"/>
          <w:numId w:val="23"/>
        </w:numPr>
        <w:tabs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t>Oferta wykonawcy</w:t>
      </w:r>
      <w:r w:rsidR="004E3624" w:rsidRPr="00697064">
        <w:rPr>
          <w:rFonts w:ascii="Lato" w:hAnsi="Lato" w:cs="Arial"/>
          <w:sz w:val="22"/>
          <w:szCs w:val="22"/>
        </w:rPr>
        <w:t>.</w:t>
      </w:r>
    </w:p>
    <w:p w14:paraId="0D2E49B7" w14:textId="77777777" w:rsidR="00D17E98" w:rsidRPr="00697064" w:rsidRDefault="00D17E98" w:rsidP="00D560E4">
      <w:pPr>
        <w:widowControl w:val="0"/>
        <w:numPr>
          <w:ilvl w:val="1"/>
          <w:numId w:val="23"/>
        </w:numPr>
        <w:tabs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bCs/>
          <w:sz w:val="22"/>
          <w:szCs w:val="22"/>
        </w:rPr>
        <w:t>Wzór protokołu odbioru</w:t>
      </w:r>
      <w:r w:rsidR="004E3624" w:rsidRPr="00697064">
        <w:rPr>
          <w:rFonts w:ascii="Lato" w:hAnsi="Lato" w:cs="Arial"/>
          <w:bCs/>
          <w:sz w:val="22"/>
          <w:szCs w:val="22"/>
        </w:rPr>
        <w:t>.</w:t>
      </w:r>
    </w:p>
    <w:p w14:paraId="43CEB66A" w14:textId="77777777" w:rsidR="00E822E3" w:rsidRPr="00697064" w:rsidRDefault="00E822E3" w:rsidP="00D560E4">
      <w:pPr>
        <w:widowControl w:val="0"/>
        <w:numPr>
          <w:ilvl w:val="1"/>
          <w:numId w:val="23"/>
        </w:numPr>
        <w:tabs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/>
          <w:sz w:val="22"/>
          <w:szCs w:val="22"/>
        </w:rPr>
        <w:t>Kopia aktu powołania z dnia 20 grudnia 2013 r.</w:t>
      </w:r>
    </w:p>
    <w:p w14:paraId="2C413998" w14:textId="34208ABE" w:rsidR="001075C9" w:rsidRPr="00697064" w:rsidRDefault="001075C9" w:rsidP="00D560E4">
      <w:pPr>
        <w:widowControl w:val="0"/>
        <w:numPr>
          <w:ilvl w:val="1"/>
          <w:numId w:val="23"/>
        </w:numPr>
        <w:tabs>
          <w:tab w:val="num" w:pos="567"/>
        </w:tabs>
        <w:adjustRightInd w:val="0"/>
        <w:spacing w:before="120"/>
        <w:ind w:left="567" w:right="283" w:hanging="567"/>
        <w:jc w:val="both"/>
        <w:textAlignment w:val="baseline"/>
        <w:rPr>
          <w:rFonts w:ascii="Lato" w:hAnsi="Lato" w:cs="Arial"/>
          <w:sz w:val="22"/>
          <w:szCs w:val="22"/>
        </w:rPr>
      </w:pPr>
      <w:r w:rsidRPr="00697064">
        <w:rPr>
          <w:rFonts w:ascii="Lato" w:hAnsi="Lato"/>
          <w:sz w:val="22"/>
          <w:szCs w:val="22"/>
        </w:rPr>
        <w:t>Wydruk z KRS/CEIDG/Pełnomocnictwo</w:t>
      </w:r>
    </w:p>
    <w:p w14:paraId="6C38DE8A" w14:textId="77777777" w:rsidR="006C23B8" w:rsidRPr="00697064" w:rsidRDefault="006C23B8" w:rsidP="00461473">
      <w:pPr>
        <w:widowControl w:val="0"/>
        <w:adjustRightInd w:val="0"/>
        <w:spacing w:before="120"/>
        <w:ind w:left="1440" w:right="283"/>
        <w:jc w:val="both"/>
        <w:textAlignment w:val="baseline"/>
        <w:rPr>
          <w:rFonts w:ascii="Lato" w:hAnsi="Lato" w:cs="Arial"/>
          <w:sz w:val="22"/>
          <w:szCs w:val="22"/>
        </w:rPr>
      </w:pPr>
    </w:p>
    <w:p w14:paraId="3F049848" w14:textId="77777777" w:rsidR="00E822E3" w:rsidRPr="00697064" w:rsidRDefault="00E822E3" w:rsidP="00461473">
      <w:pPr>
        <w:ind w:right="283"/>
        <w:jc w:val="both"/>
        <w:rPr>
          <w:rFonts w:ascii="Lato" w:hAnsi="Lato" w:cs="Arial"/>
          <w:sz w:val="22"/>
          <w:szCs w:val="22"/>
        </w:rPr>
      </w:pPr>
    </w:p>
    <w:p w14:paraId="571C20A3" w14:textId="77777777" w:rsidR="00461473" w:rsidRPr="00697064" w:rsidRDefault="00461473">
      <w:pPr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br w:type="page"/>
      </w:r>
    </w:p>
    <w:p w14:paraId="2E52CFEF" w14:textId="160BA095" w:rsidR="00AA381B" w:rsidRPr="00697064" w:rsidRDefault="00486DE3" w:rsidP="00461473">
      <w:pPr>
        <w:ind w:right="283"/>
        <w:jc w:val="right"/>
        <w:rPr>
          <w:rFonts w:ascii="Lato" w:hAnsi="Lato" w:cs="Arial"/>
          <w:sz w:val="22"/>
          <w:szCs w:val="22"/>
        </w:rPr>
      </w:pPr>
      <w:r w:rsidRPr="00697064">
        <w:rPr>
          <w:rFonts w:ascii="Lato" w:hAnsi="Lato" w:cs="Arial"/>
          <w:sz w:val="22"/>
          <w:szCs w:val="22"/>
        </w:rPr>
        <w:lastRenderedPageBreak/>
        <w:t xml:space="preserve">Załącznik nr </w:t>
      </w:r>
      <w:r w:rsidR="00360AEB" w:rsidRPr="00697064">
        <w:rPr>
          <w:rFonts w:ascii="Lato" w:hAnsi="Lato" w:cs="Arial"/>
          <w:sz w:val="22"/>
          <w:szCs w:val="22"/>
        </w:rPr>
        <w:t>2</w:t>
      </w:r>
      <w:r w:rsidRPr="00697064">
        <w:rPr>
          <w:rFonts w:ascii="Lato" w:hAnsi="Lato" w:cs="Arial"/>
          <w:sz w:val="22"/>
          <w:szCs w:val="22"/>
        </w:rPr>
        <w:t xml:space="preserve"> do Umowy </w:t>
      </w:r>
    </w:p>
    <w:p w14:paraId="39FFCC21" w14:textId="19120233" w:rsidR="00D17E98" w:rsidRPr="00697064" w:rsidRDefault="00575DFA" w:rsidP="00461473">
      <w:pPr>
        <w:pStyle w:val="Nagwek2"/>
        <w:ind w:right="283"/>
        <w:jc w:val="center"/>
        <w:rPr>
          <w:rFonts w:ascii="Lato" w:hAnsi="Lato"/>
          <w:sz w:val="22"/>
          <w:szCs w:val="22"/>
        </w:rPr>
      </w:pPr>
      <w:r w:rsidRPr="00697064">
        <w:rPr>
          <w:rFonts w:ascii="Lato" w:hAnsi="Lato"/>
          <w:sz w:val="22"/>
          <w:szCs w:val="22"/>
        </w:rPr>
        <w:t xml:space="preserve">WZÓR </w:t>
      </w:r>
      <w:r w:rsidR="00D17E98" w:rsidRPr="00697064">
        <w:rPr>
          <w:rFonts w:ascii="Lato" w:hAnsi="Lato"/>
          <w:sz w:val="22"/>
          <w:szCs w:val="22"/>
        </w:rPr>
        <w:t>PROTOKÓŁ</w:t>
      </w:r>
      <w:r w:rsidRPr="00697064">
        <w:rPr>
          <w:rFonts w:ascii="Lato" w:hAnsi="Lato"/>
          <w:sz w:val="22"/>
          <w:szCs w:val="22"/>
        </w:rPr>
        <w:t>U</w:t>
      </w:r>
      <w:r w:rsidR="00D17E98" w:rsidRPr="00697064">
        <w:rPr>
          <w:rFonts w:ascii="Lato" w:hAnsi="Lato"/>
          <w:sz w:val="22"/>
          <w:szCs w:val="22"/>
        </w:rPr>
        <w:t xml:space="preserve"> ODBIORU</w:t>
      </w:r>
    </w:p>
    <w:p w14:paraId="2546F2B2" w14:textId="77777777" w:rsidR="00D17E98" w:rsidRPr="00697064" w:rsidRDefault="00D17E98" w:rsidP="00461473">
      <w:pPr>
        <w:pStyle w:val="FR1"/>
        <w:spacing w:before="0" w:line="360" w:lineRule="auto"/>
        <w:ind w:right="283"/>
        <w:jc w:val="both"/>
        <w:rPr>
          <w:rFonts w:ascii="Lato" w:hAnsi="Lato"/>
          <w:b w:val="0"/>
          <w:color w:val="000000"/>
          <w:sz w:val="22"/>
          <w:szCs w:val="22"/>
        </w:rPr>
      </w:pPr>
    </w:p>
    <w:p w14:paraId="2DD94EF0" w14:textId="77777777" w:rsidR="00D17E98" w:rsidRPr="00697064" w:rsidRDefault="00D17E98" w:rsidP="00461473">
      <w:pPr>
        <w:pStyle w:val="FR1"/>
        <w:spacing w:before="0" w:line="360" w:lineRule="auto"/>
        <w:ind w:right="283"/>
        <w:jc w:val="both"/>
        <w:rPr>
          <w:rFonts w:ascii="Lato" w:hAnsi="Lato"/>
          <w:b w:val="0"/>
          <w:color w:val="000000"/>
          <w:sz w:val="22"/>
          <w:szCs w:val="22"/>
        </w:rPr>
      </w:pPr>
      <w:r w:rsidRPr="00697064">
        <w:rPr>
          <w:rFonts w:ascii="Lato" w:hAnsi="Lato"/>
          <w:b w:val="0"/>
          <w:color w:val="000000"/>
          <w:sz w:val="22"/>
          <w:szCs w:val="22"/>
        </w:rPr>
        <w:t>Data: .......................</w:t>
      </w:r>
    </w:p>
    <w:p w14:paraId="04B6107A" w14:textId="77777777" w:rsidR="00D17E98" w:rsidRPr="00697064" w:rsidRDefault="00D17E98" w:rsidP="00461473">
      <w:pPr>
        <w:spacing w:line="360" w:lineRule="auto"/>
        <w:ind w:right="283"/>
        <w:jc w:val="both"/>
        <w:rPr>
          <w:rFonts w:ascii="Lato" w:hAnsi="Lato"/>
          <w:color w:val="000000"/>
          <w:sz w:val="22"/>
          <w:szCs w:val="22"/>
        </w:rPr>
      </w:pPr>
      <w:r w:rsidRPr="00697064">
        <w:rPr>
          <w:rFonts w:ascii="Lato" w:hAnsi="Lato"/>
          <w:b/>
          <w:color w:val="000000"/>
          <w:sz w:val="22"/>
          <w:szCs w:val="22"/>
        </w:rPr>
        <w:t>I.</w:t>
      </w:r>
      <w:r w:rsidRPr="00697064">
        <w:rPr>
          <w:rFonts w:ascii="Lato" w:hAnsi="Lato"/>
          <w:b/>
          <w:color w:val="000000"/>
          <w:sz w:val="22"/>
          <w:szCs w:val="22"/>
        </w:rPr>
        <w:tab/>
      </w:r>
      <w:r w:rsidRPr="00697064">
        <w:rPr>
          <w:rFonts w:ascii="Lato" w:hAnsi="Lato"/>
          <w:b/>
          <w:color w:val="000000"/>
          <w:sz w:val="22"/>
          <w:szCs w:val="22"/>
          <w:u w:val="single"/>
        </w:rPr>
        <w:t>Biorący udział:</w:t>
      </w:r>
    </w:p>
    <w:p w14:paraId="57A2D024" w14:textId="77777777" w:rsidR="00D17E98" w:rsidRPr="00697064" w:rsidRDefault="00D17E98" w:rsidP="00461473">
      <w:pPr>
        <w:spacing w:line="360" w:lineRule="auto"/>
        <w:ind w:left="2126" w:right="283"/>
        <w:jc w:val="both"/>
        <w:rPr>
          <w:rFonts w:ascii="Lato" w:hAnsi="Lato"/>
          <w:b/>
          <w:color w:val="000000"/>
          <w:sz w:val="22"/>
          <w:szCs w:val="22"/>
        </w:rPr>
      </w:pPr>
    </w:p>
    <w:p w14:paraId="1C17DB48" w14:textId="77777777" w:rsidR="00D17E98" w:rsidRPr="00697064" w:rsidRDefault="00D17E98" w:rsidP="00461473">
      <w:pPr>
        <w:spacing w:line="360" w:lineRule="auto"/>
        <w:ind w:right="283"/>
        <w:jc w:val="both"/>
        <w:rPr>
          <w:rFonts w:ascii="Lato" w:hAnsi="Lato"/>
          <w:color w:val="000000"/>
          <w:sz w:val="22"/>
          <w:szCs w:val="22"/>
        </w:rPr>
      </w:pPr>
      <w:r w:rsidRPr="00697064">
        <w:rPr>
          <w:rFonts w:ascii="Lato" w:hAnsi="Lato"/>
          <w:b/>
          <w:color w:val="000000"/>
          <w:sz w:val="22"/>
          <w:szCs w:val="22"/>
        </w:rPr>
        <w:t>Ze strony Wykonawcy</w:t>
      </w:r>
      <w:r w:rsidRPr="00697064">
        <w:rPr>
          <w:rFonts w:ascii="Lato" w:hAnsi="Lato"/>
          <w:color w:val="000000"/>
          <w:sz w:val="22"/>
          <w:szCs w:val="22"/>
        </w:rPr>
        <w:t xml:space="preserve"> - (</w:t>
      </w:r>
      <w:r w:rsidRPr="00697064">
        <w:rPr>
          <w:rFonts w:ascii="Lato" w:hAnsi="Lato"/>
          <w:i/>
          <w:color w:val="000000"/>
          <w:sz w:val="22"/>
          <w:szCs w:val="22"/>
        </w:rPr>
        <w:t>nazwa i adres sprzedającego</w:t>
      </w:r>
      <w:r w:rsidRPr="00697064">
        <w:rPr>
          <w:rFonts w:ascii="Lato" w:hAnsi="Lato"/>
          <w:color w:val="000000"/>
          <w:sz w:val="22"/>
          <w:szCs w:val="22"/>
        </w:rPr>
        <w:t>)</w:t>
      </w:r>
    </w:p>
    <w:p w14:paraId="5A4429B4" w14:textId="77777777" w:rsidR="00D17E98" w:rsidRPr="00697064" w:rsidRDefault="00D17E98" w:rsidP="00461473">
      <w:pPr>
        <w:spacing w:line="360" w:lineRule="auto"/>
        <w:ind w:right="283"/>
        <w:jc w:val="both"/>
        <w:rPr>
          <w:rFonts w:ascii="Lato" w:hAnsi="Lato"/>
          <w:color w:val="000000"/>
          <w:sz w:val="22"/>
          <w:szCs w:val="22"/>
        </w:rPr>
      </w:pPr>
      <w:r w:rsidRPr="00697064">
        <w:rPr>
          <w:rFonts w:ascii="Lato" w:hAnsi="Lato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14:paraId="0400C259" w14:textId="77777777" w:rsidR="00D17E98" w:rsidRPr="00697064" w:rsidRDefault="00D17E98" w:rsidP="00461473">
      <w:pPr>
        <w:spacing w:line="360" w:lineRule="auto"/>
        <w:ind w:left="4820" w:right="283"/>
        <w:jc w:val="both"/>
        <w:rPr>
          <w:rFonts w:ascii="Lato" w:hAnsi="Lato"/>
          <w:color w:val="000000"/>
          <w:sz w:val="22"/>
          <w:szCs w:val="22"/>
        </w:rPr>
      </w:pPr>
      <w:r w:rsidRPr="00697064">
        <w:rPr>
          <w:rFonts w:ascii="Lato" w:hAnsi="Lato"/>
          <w:color w:val="000000"/>
          <w:sz w:val="22"/>
          <w:szCs w:val="22"/>
        </w:rPr>
        <w:t>(</w:t>
      </w:r>
      <w:r w:rsidRPr="00697064">
        <w:rPr>
          <w:rFonts w:ascii="Lato" w:hAnsi="Lato"/>
          <w:i/>
          <w:color w:val="000000"/>
          <w:sz w:val="22"/>
          <w:szCs w:val="22"/>
        </w:rPr>
        <w:t>nazwisko i imię</w:t>
      </w:r>
      <w:r w:rsidRPr="00697064">
        <w:rPr>
          <w:rFonts w:ascii="Lato" w:hAnsi="Lato"/>
          <w:color w:val="000000"/>
          <w:sz w:val="22"/>
          <w:szCs w:val="22"/>
        </w:rPr>
        <w:t>)</w:t>
      </w:r>
    </w:p>
    <w:p w14:paraId="2C2C8FA6" w14:textId="4191E8EE" w:rsidR="00D17E98" w:rsidRPr="00697064" w:rsidRDefault="00D17E98" w:rsidP="00461473">
      <w:pPr>
        <w:spacing w:line="360" w:lineRule="auto"/>
        <w:ind w:right="283"/>
        <w:jc w:val="both"/>
        <w:rPr>
          <w:rFonts w:ascii="Lato" w:hAnsi="Lato"/>
          <w:color w:val="000000"/>
          <w:sz w:val="22"/>
          <w:szCs w:val="22"/>
        </w:rPr>
      </w:pPr>
      <w:r w:rsidRPr="00697064">
        <w:rPr>
          <w:rFonts w:ascii="Lato" w:hAnsi="Lato"/>
          <w:b/>
          <w:color w:val="000000"/>
          <w:sz w:val="22"/>
          <w:szCs w:val="22"/>
        </w:rPr>
        <w:t xml:space="preserve">Ze strony Zamawiającego  </w:t>
      </w:r>
      <w:r w:rsidRPr="00697064">
        <w:rPr>
          <w:rFonts w:ascii="Lato" w:hAnsi="Lato"/>
          <w:color w:val="000000"/>
          <w:sz w:val="22"/>
          <w:szCs w:val="22"/>
        </w:rPr>
        <w:t xml:space="preserve">- </w:t>
      </w:r>
      <w:r w:rsidR="00FC7B90" w:rsidRPr="00697064">
        <w:rPr>
          <w:rFonts w:ascii="Lato" w:hAnsi="Lato"/>
          <w:color w:val="000000"/>
          <w:sz w:val="22"/>
          <w:szCs w:val="22"/>
        </w:rPr>
        <w:t>Centrum Obsługi Projektów Europejskich</w:t>
      </w:r>
      <w:r w:rsidR="003E4E16" w:rsidRPr="00697064">
        <w:rPr>
          <w:rFonts w:ascii="Lato" w:hAnsi="Lato"/>
          <w:color w:val="000000"/>
          <w:sz w:val="22"/>
          <w:szCs w:val="22"/>
        </w:rPr>
        <w:t xml:space="preserve"> Ministerstwa Spraw Wewnętrznych</w:t>
      </w:r>
      <w:r w:rsidR="00DB33E2" w:rsidRPr="00697064">
        <w:rPr>
          <w:rFonts w:ascii="Lato" w:hAnsi="Lato"/>
          <w:color w:val="000000"/>
          <w:sz w:val="22"/>
          <w:szCs w:val="22"/>
        </w:rPr>
        <w:t xml:space="preserve"> i Administracji</w:t>
      </w:r>
      <w:r w:rsidR="00336466" w:rsidRPr="00697064">
        <w:rPr>
          <w:rFonts w:ascii="Lato" w:hAnsi="Lato"/>
          <w:color w:val="000000"/>
          <w:sz w:val="22"/>
          <w:szCs w:val="22"/>
        </w:rPr>
        <w:t>,</w:t>
      </w:r>
      <w:r w:rsidR="00336466" w:rsidRPr="00697064">
        <w:rPr>
          <w:rFonts w:ascii="Lato" w:hAnsi="Lato" w:cs="Arial"/>
          <w:sz w:val="22"/>
          <w:szCs w:val="22"/>
        </w:rPr>
        <w:t xml:space="preserve"> ul. </w:t>
      </w:r>
      <w:r w:rsidR="00461473" w:rsidRPr="00697064">
        <w:rPr>
          <w:rFonts w:ascii="Lato" w:hAnsi="Lato" w:cs="Arial"/>
          <w:sz w:val="22"/>
          <w:szCs w:val="22"/>
        </w:rPr>
        <w:t xml:space="preserve">Zygmunta Modzelewskiego 77, </w:t>
      </w:r>
      <w:r w:rsidR="002C3E28" w:rsidRPr="00697064">
        <w:rPr>
          <w:rFonts w:ascii="Lato" w:hAnsi="Lato" w:cs="Arial"/>
          <w:sz w:val="22"/>
          <w:szCs w:val="22"/>
        </w:rPr>
        <w:br/>
      </w:r>
      <w:r w:rsidR="00461473" w:rsidRPr="00697064">
        <w:rPr>
          <w:rFonts w:ascii="Lato" w:hAnsi="Lato" w:cs="Arial"/>
          <w:sz w:val="22"/>
          <w:szCs w:val="22"/>
        </w:rPr>
        <w:t>02-679</w:t>
      </w:r>
      <w:r w:rsidR="00336466" w:rsidRPr="00697064">
        <w:rPr>
          <w:rFonts w:ascii="Lato" w:hAnsi="Lato" w:cs="Arial"/>
          <w:sz w:val="22"/>
          <w:szCs w:val="22"/>
        </w:rPr>
        <w:t xml:space="preserve"> Warszawa</w:t>
      </w:r>
    </w:p>
    <w:p w14:paraId="448F9970" w14:textId="77777777" w:rsidR="00D17E98" w:rsidRPr="00697064" w:rsidRDefault="00D17E98" w:rsidP="00461473">
      <w:pPr>
        <w:spacing w:line="360" w:lineRule="auto"/>
        <w:ind w:right="283"/>
        <w:jc w:val="both"/>
        <w:rPr>
          <w:rFonts w:ascii="Lato" w:hAnsi="Lato"/>
          <w:color w:val="000000"/>
          <w:sz w:val="22"/>
          <w:szCs w:val="22"/>
        </w:rPr>
      </w:pPr>
      <w:r w:rsidRPr="00697064">
        <w:rPr>
          <w:rFonts w:ascii="Lato" w:hAnsi="Lato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14:paraId="53FE3820" w14:textId="77777777" w:rsidR="00034C6F" w:rsidRPr="00697064" w:rsidRDefault="00D17E98" w:rsidP="00461473">
      <w:pPr>
        <w:spacing w:line="360" w:lineRule="auto"/>
        <w:ind w:left="4820" w:right="283"/>
        <w:jc w:val="both"/>
        <w:rPr>
          <w:rFonts w:ascii="Lato" w:hAnsi="Lato"/>
          <w:color w:val="000000"/>
          <w:sz w:val="22"/>
          <w:szCs w:val="22"/>
        </w:rPr>
      </w:pPr>
      <w:r w:rsidRPr="00697064">
        <w:rPr>
          <w:rFonts w:ascii="Lato" w:hAnsi="Lato"/>
          <w:color w:val="000000"/>
          <w:sz w:val="22"/>
          <w:szCs w:val="22"/>
        </w:rPr>
        <w:t>(</w:t>
      </w:r>
      <w:r w:rsidRPr="00697064">
        <w:rPr>
          <w:rFonts w:ascii="Lato" w:hAnsi="Lato"/>
          <w:i/>
          <w:color w:val="000000"/>
          <w:sz w:val="22"/>
          <w:szCs w:val="22"/>
        </w:rPr>
        <w:t>nazwisko i imię</w:t>
      </w:r>
      <w:r w:rsidRPr="00697064">
        <w:rPr>
          <w:rFonts w:ascii="Lato" w:hAnsi="Lato"/>
          <w:color w:val="000000"/>
          <w:sz w:val="22"/>
          <w:szCs w:val="22"/>
        </w:rPr>
        <w:t>)</w:t>
      </w:r>
    </w:p>
    <w:p w14:paraId="5ABC06AE" w14:textId="10FBE912" w:rsidR="00D17E98" w:rsidRPr="00697064" w:rsidRDefault="00D17E98" w:rsidP="00461473">
      <w:pPr>
        <w:numPr>
          <w:ilvl w:val="0"/>
          <w:numId w:val="24"/>
        </w:numPr>
        <w:autoSpaceDN w:val="0"/>
        <w:spacing w:line="360" w:lineRule="auto"/>
        <w:ind w:right="283"/>
        <w:jc w:val="both"/>
        <w:rPr>
          <w:rFonts w:ascii="Lato" w:hAnsi="Lato"/>
          <w:color w:val="000000"/>
          <w:sz w:val="22"/>
          <w:szCs w:val="22"/>
        </w:rPr>
      </w:pPr>
      <w:r w:rsidRPr="00697064">
        <w:rPr>
          <w:rFonts w:ascii="Lato" w:hAnsi="Lato"/>
          <w:color w:val="000000"/>
          <w:sz w:val="22"/>
          <w:szCs w:val="22"/>
        </w:rPr>
        <w:t xml:space="preserve">Przedmiot dostawy i odbioru w ramach  Umowy  o nr  </w:t>
      </w:r>
      <w:r w:rsidR="00F831A1" w:rsidRPr="00697064">
        <w:rPr>
          <w:rFonts w:ascii="Lato" w:hAnsi="Lato"/>
          <w:color w:val="000000"/>
          <w:sz w:val="22"/>
          <w:szCs w:val="22"/>
        </w:rPr>
        <w:t>COPE/29/2026</w:t>
      </w:r>
    </w:p>
    <w:p w14:paraId="7A591FFE" w14:textId="77777777" w:rsidR="00D17E98" w:rsidRPr="00697064" w:rsidRDefault="00D17E98" w:rsidP="00461473">
      <w:pPr>
        <w:spacing w:line="360" w:lineRule="auto"/>
        <w:ind w:right="283"/>
        <w:jc w:val="both"/>
        <w:rPr>
          <w:rFonts w:ascii="Lato" w:hAnsi="Lato"/>
          <w:color w:val="000000"/>
          <w:sz w:val="22"/>
          <w:szCs w:val="22"/>
        </w:rPr>
      </w:pPr>
    </w:p>
    <w:tbl>
      <w:tblPr>
        <w:tblW w:w="892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219"/>
        <w:gridCol w:w="1026"/>
        <w:gridCol w:w="2835"/>
      </w:tblGrid>
      <w:tr w:rsidR="000D5BD3" w:rsidRPr="00697064" w14:paraId="6BEACBDD" w14:textId="77777777" w:rsidTr="001075C9">
        <w:trPr>
          <w:jc w:val="center"/>
        </w:trPr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D4ADC" w14:textId="77777777" w:rsidR="000D5BD3" w:rsidRPr="00697064" w:rsidRDefault="000D5BD3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697064">
              <w:rPr>
                <w:rFonts w:ascii="Lato" w:hAnsi="Lato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DAFDE" w14:textId="204FC472" w:rsidR="000D5BD3" w:rsidRPr="00697064" w:rsidRDefault="00F831A1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697064">
              <w:rPr>
                <w:rFonts w:ascii="Lato" w:hAnsi="Lato"/>
                <w:color w:val="000000"/>
                <w:sz w:val="22"/>
                <w:szCs w:val="22"/>
              </w:rPr>
              <w:t>P</w:t>
            </w:r>
            <w:r w:rsidR="000D5BD3" w:rsidRPr="00697064">
              <w:rPr>
                <w:rFonts w:ascii="Lato" w:hAnsi="Lato"/>
                <w:color w:val="000000"/>
                <w:sz w:val="22"/>
                <w:szCs w:val="22"/>
              </w:rPr>
              <w:t>rzedmiot</w:t>
            </w:r>
            <w:r w:rsidRPr="00697064">
              <w:rPr>
                <w:rFonts w:ascii="Lato" w:hAnsi="Lato"/>
                <w:color w:val="000000"/>
                <w:sz w:val="22"/>
                <w:szCs w:val="22"/>
              </w:rPr>
              <w:t xml:space="preserve"> Umowy (nazwa i model produktu)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0983D" w14:textId="77777777" w:rsidR="000D5BD3" w:rsidRPr="00697064" w:rsidRDefault="000D5BD3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697064">
              <w:rPr>
                <w:rFonts w:ascii="Lato" w:hAnsi="Lato"/>
                <w:color w:val="000000"/>
                <w:sz w:val="22"/>
                <w:szCs w:val="22"/>
              </w:rPr>
              <w:t>Ilość sztuk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D25AA" w14:textId="2B290FE3" w:rsidR="000D5BD3" w:rsidRPr="00697064" w:rsidRDefault="00F831A1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697064">
              <w:rPr>
                <w:rFonts w:ascii="Lato" w:hAnsi="Lato"/>
                <w:color w:val="000000"/>
                <w:sz w:val="22"/>
                <w:szCs w:val="22"/>
              </w:rPr>
              <w:t>U</w:t>
            </w:r>
            <w:r w:rsidR="000D5BD3" w:rsidRPr="00697064">
              <w:rPr>
                <w:rFonts w:ascii="Lato" w:hAnsi="Lato"/>
                <w:color w:val="000000"/>
                <w:sz w:val="22"/>
                <w:szCs w:val="22"/>
              </w:rPr>
              <w:t>wagi</w:t>
            </w:r>
          </w:p>
        </w:tc>
      </w:tr>
      <w:tr w:rsidR="000D5BD3" w:rsidRPr="00697064" w14:paraId="191DFCC8" w14:textId="77777777" w:rsidTr="001075C9">
        <w:trPr>
          <w:jc w:val="center"/>
        </w:trPr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BC6B6" w14:textId="468BBBF1" w:rsidR="000D5BD3" w:rsidRPr="00697064" w:rsidRDefault="00EC5D3E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697064">
              <w:rPr>
                <w:rFonts w:ascii="Lato" w:hAnsi="Lato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2FD79" w14:textId="77777777" w:rsidR="000D5BD3" w:rsidRPr="00697064" w:rsidRDefault="000D5BD3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2DE20" w14:textId="77777777" w:rsidR="000D5BD3" w:rsidRPr="00697064" w:rsidRDefault="000D5BD3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0634A" w14:textId="77777777" w:rsidR="000D5BD3" w:rsidRPr="00697064" w:rsidRDefault="000D5BD3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0D5BD3" w:rsidRPr="00697064" w14:paraId="0534C7FD" w14:textId="77777777" w:rsidTr="001075C9">
        <w:trPr>
          <w:jc w:val="center"/>
        </w:trPr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7318A" w14:textId="731DA019" w:rsidR="000D5BD3" w:rsidRPr="00697064" w:rsidRDefault="00EC5D3E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697064">
              <w:rPr>
                <w:rFonts w:ascii="Lato" w:hAnsi="Lato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44D68" w14:textId="77777777" w:rsidR="000D5BD3" w:rsidRPr="00697064" w:rsidRDefault="000D5BD3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A5330" w14:textId="77777777" w:rsidR="000D5BD3" w:rsidRPr="00697064" w:rsidRDefault="000D5BD3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6526C" w14:textId="77777777" w:rsidR="000D5BD3" w:rsidRPr="00697064" w:rsidRDefault="000D5BD3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0D5BD3" w:rsidRPr="00697064" w14:paraId="6910A370" w14:textId="77777777" w:rsidTr="001075C9">
        <w:trPr>
          <w:jc w:val="center"/>
        </w:trPr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8E4B7" w14:textId="4445B6C6" w:rsidR="000D5BD3" w:rsidRPr="00697064" w:rsidRDefault="00EC5D3E" w:rsidP="00EC5D3E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697064">
              <w:rPr>
                <w:rFonts w:ascii="Lato" w:hAnsi="Lato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B15FA" w14:textId="77777777" w:rsidR="000D5BD3" w:rsidRPr="00697064" w:rsidRDefault="000D5BD3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6D4F7" w14:textId="77777777" w:rsidR="000D5BD3" w:rsidRPr="00697064" w:rsidRDefault="000D5BD3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4C39A" w14:textId="77777777" w:rsidR="000D5BD3" w:rsidRPr="00697064" w:rsidRDefault="000D5BD3" w:rsidP="00461473">
            <w:pPr>
              <w:spacing w:line="360" w:lineRule="auto"/>
              <w:ind w:right="283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</w:tbl>
    <w:p w14:paraId="66B60460" w14:textId="77777777" w:rsidR="00F831A1" w:rsidRPr="00697064" w:rsidRDefault="00F831A1" w:rsidP="00461473">
      <w:pPr>
        <w:spacing w:line="360" w:lineRule="auto"/>
        <w:ind w:left="476" w:right="283" w:hanging="476"/>
        <w:jc w:val="both"/>
        <w:rPr>
          <w:rFonts w:ascii="Lato" w:hAnsi="Lato"/>
          <w:color w:val="000000"/>
          <w:sz w:val="22"/>
          <w:szCs w:val="22"/>
        </w:rPr>
      </w:pPr>
    </w:p>
    <w:p w14:paraId="3E5AFE3E" w14:textId="4DC3AC4E" w:rsidR="00D17E98" w:rsidRPr="00697064" w:rsidRDefault="00D17E98" w:rsidP="00461473">
      <w:pPr>
        <w:spacing w:line="360" w:lineRule="auto"/>
        <w:ind w:left="476" w:right="283" w:hanging="476"/>
        <w:jc w:val="both"/>
        <w:rPr>
          <w:rFonts w:ascii="Lato" w:hAnsi="Lato"/>
          <w:color w:val="000000"/>
          <w:sz w:val="22"/>
          <w:szCs w:val="22"/>
        </w:rPr>
      </w:pPr>
      <w:r w:rsidRPr="00697064">
        <w:rPr>
          <w:rFonts w:ascii="Lato" w:hAnsi="Lato"/>
          <w:color w:val="000000"/>
          <w:sz w:val="22"/>
          <w:szCs w:val="22"/>
        </w:rPr>
        <w:t>III.</w:t>
      </w:r>
      <w:r w:rsidRPr="00697064">
        <w:rPr>
          <w:rFonts w:ascii="Lato" w:hAnsi="Lato"/>
          <w:color w:val="000000"/>
          <w:sz w:val="22"/>
          <w:szCs w:val="22"/>
        </w:rPr>
        <w:tab/>
        <w:t xml:space="preserve">Kompletność dostawy: </w:t>
      </w:r>
      <w:r w:rsidRPr="00697064">
        <w:rPr>
          <w:rFonts w:ascii="Lato" w:hAnsi="Lato"/>
          <w:color w:val="000000"/>
          <w:sz w:val="22"/>
          <w:szCs w:val="22"/>
        </w:rPr>
        <w:tab/>
      </w:r>
      <w:r w:rsidRPr="00697064">
        <w:rPr>
          <w:rFonts w:ascii="Lato" w:hAnsi="Lato"/>
          <w:color w:val="000000"/>
          <w:sz w:val="22"/>
          <w:szCs w:val="22"/>
        </w:rPr>
        <w:br/>
        <w:t xml:space="preserve">1. TAK </w:t>
      </w:r>
      <w:r w:rsidRPr="00697064">
        <w:rPr>
          <w:rFonts w:ascii="Lato" w:hAnsi="Lato"/>
          <w:color w:val="000000"/>
          <w:sz w:val="22"/>
          <w:szCs w:val="22"/>
        </w:rPr>
        <w:tab/>
      </w:r>
      <w:r w:rsidRPr="00697064">
        <w:rPr>
          <w:rFonts w:ascii="Lato" w:hAnsi="Lato"/>
          <w:color w:val="000000"/>
          <w:sz w:val="22"/>
          <w:szCs w:val="22"/>
        </w:rPr>
        <w:br/>
        <w:t>2. NIE - uwagi / zastrzeżenia</w:t>
      </w:r>
    </w:p>
    <w:p w14:paraId="43D870BB" w14:textId="77777777" w:rsidR="00D17E98" w:rsidRPr="00697064" w:rsidRDefault="00D17E98" w:rsidP="00461473">
      <w:pPr>
        <w:spacing w:line="360" w:lineRule="auto"/>
        <w:ind w:left="476" w:right="283" w:hanging="476"/>
        <w:jc w:val="both"/>
        <w:rPr>
          <w:rFonts w:ascii="Lato" w:hAnsi="Lato"/>
          <w:sz w:val="22"/>
          <w:szCs w:val="22"/>
        </w:rPr>
      </w:pPr>
      <w:r w:rsidRPr="00697064">
        <w:rPr>
          <w:rFonts w:ascii="Lato" w:hAnsi="Lato"/>
          <w:color w:val="000000"/>
          <w:sz w:val="22"/>
          <w:szCs w:val="22"/>
        </w:rPr>
        <w:t>IV.</w:t>
      </w:r>
      <w:r w:rsidRPr="00697064">
        <w:rPr>
          <w:rFonts w:ascii="Lato" w:hAnsi="Lato"/>
          <w:color w:val="000000"/>
          <w:sz w:val="22"/>
          <w:szCs w:val="22"/>
        </w:rPr>
        <w:tab/>
        <w:t>Gwarancja........... miesięcy od daty podpisania niniejszego Protokołu Odbioru</w:t>
      </w:r>
      <w:r w:rsidRPr="00697064">
        <w:rPr>
          <w:rFonts w:ascii="Lato" w:hAnsi="Lato"/>
          <w:sz w:val="22"/>
          <w:szCs w:val="22"/>
        </w:rPr>
        <w:t xml:space="preserve"> </w:t>
      </w:r>
    </w:p>
    <w:p w14:paraId="61699876" w14:textId="77777777" w:rsidR="00D17E98" w:rsidRPr="00697064" w:rsidRDefault="00D17E98" w:rsidP="00461473">
      <w:pPr>
        <w:spacing w:line="360" w:lineRule="auto"/>
        <w:ind w:right="283"/>
        <w:jc w:val="both"/>
        <w:rPr>
          <w:rFonts w:ascii="Lato" w:hAnsi="Lato"/>
          <w:sz w:val="22"/>
          <w:szCs w:val="22"/>
        </w:rPr>
      </w:pPr>
      <w:r w:rsidRPr="00697064">
        <w:rPr>
          <w:rFonts w:ascii="Lato" w:hAnsi="Lato"/>
          <w:sz w:val="22"/>
          <w:szCs w:val="22"/>
        </w:rPr>
        <w:t>V. Końcowy wynik przyjęcia:</w:t>
      </w:r>
      <w:r w:rsidRPr="00697064">
        <w:rPr>
          <w:rFonts w:ascii="Lato" w:hAnsi="Lato"/>
          <w:sz w:val="22"/>
          <w:szCs w:val="22"/>
        </w:rPr>
        <w:tab/>
      </w:r>
      <w:r w:rsidRPr="00697064">
        <w:rPr>
          <w:rFonts w:ascii="Lato" w:hAnsi="Lato"/>
          <w:sz w:val="22"/>
          <w:szCs w:val="22"/>
        </w:rPr>
        <w:br/>
        <w:t>1. Pozytywny</w:t>
      </w:r>
      <w:r w:rsidRPr="00697064">
        <w:rPr>
          <w:rFonts w:ascii="Lato" w:hAnsi="Lato"/>
          <w:sz w:val="22"/>
          <w:szCs w:val="22"/>
        </w:rPr>
        <w:tab/>
      </w:r>
      <w:r w:rsidRPr="00697064">
        <w:rPr>
          <w:rFonts w:ascii="Lato" w:hAnsi="Lato"/>
          <w:sz w:val="22"/>
          <w:szCs w:val="22"/>
        </w:rPr>
        <w:br/>
        <w:t xml:space="preserve">2. Negatywny </w:t>
      </w:r>
      <w:r w:rsidRPr="00697064">
        <w:rPr>
          <w:rFonts w:ascii="Lato" w:hAnsi="Lato"/>
          <w:color w:val="000000"/>
          <w:sz w:val="22"/>
          <w:szCs w:val="22"/>
        </w:rPr>
        <w:t>- uwagi / zastrzeżenia:</w:t>
      </w:r>
      <w:r w:rsidRPr="00697064">
        <w:rPr>
          <w:rFonts w:ascii="Lato" w:hAnsi="Lato"/>
          <w:sz w:val="22"/>
          <w:szCs w:val="22"/>
        </w:rPr>
        <w:t xml:space="preserve"> </w:t>
      </w:r>
    </w:p>
    <w:p w14:paraId="2B0AE19A" w14:textId="77777777" w:rsidR="00336466" w:rsidRPr="00697064" w:rsidRDefault="00336466" w:rsidP="00461473">
      <w:pPr>
        <w:spacing w:line="360" w:lineRule="auto"/>
        <w:ind w:right="283"/>
        <w:jc w:val="both"/>
        <w:rPr>
          <w:rFonts w:ascii="Lato" w:hAnsi="Lato"/>
          <w:i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227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933"/>
        <w:gridCol w:w="3634"/>
      </w:tblGrid>
      <w:tr w:rsidR="00D17E98" w:rsidRPr="00697064" w14:paraId="5E95C888" w14:textId="77777777" w:rsidTr="002072A4">
        <w:tc>
          <w:tcPr>
            <w:tcW w:w="363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B7D98A6" w14:textId="77777777" w:rsidR="00D17E98" w:rsidRPr="00697064" w:rsidRDefault="00D17E98" w:rsidP="00461473">
            <w:pPr>
              <w:spacing w:line="360" w:lineRule="auto"/>
              <w:ind w:right="283"/>
              <w:jc w:val="both"/>
              <w:rPr>
                <w:rFonts w:ascii="Lato" w:hAnsi="Lato"/>
                <w:b/>
                <w:color w:val="000000"/>
                <w:sz w:val="22"/>
                <w:szCs w:val="22"/>
              </w:rPr>
            </w:pPr>
            <w:r w:rsidRPr="00697064">
              <w:rPr>
                <w:rFonts w:ascii="Lato" w:hAnsi="Lato"/>
                <w:b/>
                <w:color w:val="000000"/>
                <w:sz w:val="22"/>
                <w:szCs w:val="22"/>
              </w:rPr>
              <w:t>Zamawiający</w:t>
            </w:r>
          </w:p>
        </w:tc>
        <w:tc>
          <w:tcPr>
            <w:tcW w:w="1933" w:type="dxa"/>
          </w:tcPr>
          <w:p w14:paraId="7C5611FC" w14:textId="77777777" w:rsidR="00D17E98" w:rsidRPr="00697064" w:rsidRDefault="00D17E98" w:rsidP="00461473">
            <w:pPr>
              <w:spacing w:line="360" w:lineRule="auto"/>
              <w:ind w:right="283"/>
              <w:jc w:val="both"/>
              <w:rPr>
                <w:rFonts w:ascii="Lato" w:hAnsi="Lato"/>
                <w:b/>
                <w:color w:val="000000"/>
                <w:sz w:val="22"/>
                <w:szCs w:val="22"/>
              </w:rPr>
            </w:pPr>
          </w:p>
        </w:tc>
        <w:tc>
          <w:tcPr>
            <w:tcW w:w="363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CFCF027" w14:textId="77777777" w:rsidR="00D17E98" w:rsidRPr="00697064" w:rsidRDefault="00D17E98" w:rsidP="00461473">
            <w:pPr>
              <w:spacing w:line="360" w:lineRule="auto"/>
              <w:ind w:right="283"/>
              <w:jc w:val="both"/>
              <w:rPr>
                <w:rFonts w:ascii="Lato" w:hAnsi="Lato"/>
                <w:b/>
                <w:color w:val="000000"/>
                <w:sz w:val="22"/>
                <w:szCs w:val="22"/>
              </w:rPr>
            </w:pPr>
            <w:r w:rsidRPr="00697064">
              <w:rPr>
                <w:rFonts w:ascii="Lato" w:hAnsi="Lato"/>
                <w:b/>
                <w:color w:val="000000"/>
                <w:sz w:val="22"/>
                <w:szCs w:val="22"/>
              </w:rPr>
              <w:t>Wykonawca</w:t>
            </w:r>
          </w:p>
        </w:tc>
      </w:tr>
    </w:tbl>
    <w:p w14:paraId="333AE45F" w14:textId="77777777" w:rsidR="00A824BC" w:rsidRPr="00697064" w:rsidRDefault="00A824BC" w:rsidP="00461473">
      <w:pPr>
        <w:spacing w:line="360" w:lineRule="auto"/>
        <w:ind w:right="283"/>
        <w:jc w:val="both"/>
        <w:rPr>
          <w:rFonts w:ascii="Lato" w:hAnsi="Lato" w:cs="Arial"/>
          <w:sz w:val="22"/>
          <w:szCs w:val="22"/>
        </w:rPr>
      </w:pPr>
    </w:p>
    <w:sectPr w:rsidR="00A824BC" w:rsidRPr="00697064" w:rsidSect="005F218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14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2F7F" w14:textId="77777777" w:rsidR="0052619C" w:rsidRDefault="0052619C">
      <w:r>
        <w:separator/>
      </w:r>
    </w:p>
  </w:endnote>
  <w:endnote w:type="continuationSeparator" w:id="0">
    <w:p w14:paraId="3CAB50F6" w14:textId="77777777" w:rsidR="0052619C" w:rsidRDefault="0052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4950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AA8679" w14:textId="52287035" w:rsidR="005F2180" w:rsidRDefault="005F2180">
            <w:pPr>
              <w:pStyle w:val="Stopka"/>
              <w:jc w:val="center"/>
            </w:pPr>
            <w:r w:rsidRPr="005F2180">
              <w:rPr>
                <w:rFonts w:ascii="Lato" w:hAnsi="Lato"/>
                <w:b/>
                <w:bCs/>
                <w:sz w:val="22"/>
                <w:szCs w:val="22"/>
              </w:rPr>
              <w:fldChar w:fldCharType="begin"/>
            </w:r>
            <w:r w:rsidRPr="005F2180">
              <w:rPr>
                <w:rFonts w:ascii="Lato" w:hAnsi="Lato"/>
                <w:b/>
                <w:bCs/>
                <w:sz w:val="22"/>
                <w:szCs w:val="22"/>
              </w:rPr>
              <w:instrText>PAGE</w:instrText>
            </w:r>
            <w:r w:rsidRPr="005F2180">
              <w:rPr>
                <w:rFonts w:ascii="Lato" w:hAnsi="Lato"/>
                <w:b/>
                <w:bCs/>
                <w:sz w:val="22"/>
                <w:szCs w:val="22"/>
              </w:rPr>
              <w:fldChar w:fldCharType="separate"/>
            </w:r>
            <w:r w:rsidRPr="005F2180">
              <w:rPr>
                <w:rFonts w:ascii="Lato" w:hAnsi="Lato"/>
                <w:b/>
                <w:bCs/>
                <w:sz w:val="22"/>
                <w:szCs w:val="22"/>
                <w:lang w:val="en-GB"/>
              </w:rPr>
              <w:t>2</w:t>
            </w:r>
            <w:r w:rsidRPr="005F2180">
              <w:rPr>
                <w:rFonts w:ascii="Lato" w:hAnsi="Lato"/>
                <w:b/>
                <w:bCs/>
                <w:sz w:val="22"/>
                <w:szCs w:val="22"/>
              </w:rPr>
              <w:fldChar w:fldCharType="end"/>
            </w:r>
            <w:r w:rsidRPr="005F2180">
              <w:rPr>
                <w:rFonts w:ascii="Lato" w:hAnsi="Lato"/>
                <w:sz w:val="22"/>
                <w:szCs w:val="22"/>
                <w:lang w:val="en-GB"/>
              </w:rPr>
              <w:t xml:space="preserve"> z </w:t>
            </w:r>
            <w:r w:rsidRPr="005F2180">
              <w:rPr>
                <w:rFonts w:ascii="Lato" w:hAnsi="Lato"/>
                <w:b/>
                <w:bCs/>
                <w:sz w:val="22"/>
                <w:szCs w:val="22"/>
              </w:rPr>
              <w:fldChar w:fldCharType="begin"/>
            </w:r>
            <w:r w:rsidRPr="005F2180">
              <w:rPr>
                <w:rFonts w:ascii="Lato" w:hAnsi="Lato"/>
                <w:b/>
                <w:bCs/>
                <w:sz w:val="22"/>
                <w:szCs w:val="22"/>
              </w:rPr>
              <w:instrText>NUMPAGES</w:instrText>
            </w:r>
            <w:r w:rsidRPr="005F2180">
              <w:rPr>
                <w:rFonts w:ascii="Lato" w:hAnsi="Lato"/>
                <w:b/>
                <w:bCs/>
                <w:sz w:val="22"/>
                <w:szCs w:val="22"/>
              </w:rPr>
              <w:fldChar w:fldCharType="separate"/>
            </w:r>
            <w:r w:rsidRPr="005F2180">
              <w:rPr>
                <w:rFonts w:ascii="Lato" w:hAnsi="Lato"/>
                <w:b/>
                <w:bCs/>
                <w:sz w:val="22"/>
                <w:szCs w:val="22"/>
                <w:lang w:val="en-GB"/>
              </w:rPr>
              <w:t>2</w:t>
            </w:r>
            <w:r w:rsidRPr="005F2180">
              <w:rPr>
                <w:rFonts w:ascii="Lato" w:hAnsi="Lato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D8BA095" w14:textId="77777777" w:rsidR="004222B6" w:rsidRDefault="004222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6AEA" w14:textId="77777777" w:rsidR="005F2180" w:rsidRPr="00056166" w:rsidRDefault="005F2180" w:rsidP="005F2180">
    <w:pPr>
      <w:pStyle w:val="Stopka"/>
      <w:ind w:left="1134"/>
      <w:jc w:val="both"/>
      <w:rPr>
        <w:rFonts w:ascii="Lato" w:hAnsi="Lato"/>
        <w:sz w:val="14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1790F6" wp14:editId="1E0BD60C">
          <wp:simplePos x="0" y="0"/>
          <wp:positionH relativeFrom="column">
            <wp:posOffset>125095</wp:posOffset>
          </wp:positionH>
          <wp:positionV relativeFrom="paragraph">
            <wp:posOffset>-205105</wp:posOffset>
          </wp:positionV>
          <wp:extent cx="574675" cy="670560"/>
          <wp:effectExtent l="0" t="0" r="0" b="0"/>
          <wp:wrapTight wrapText="bothSides">
            <wp:wrapPolygon edited="0">
              <wp:start x="0" y="0"/>
              <wp:lineTo x="0" y="20864"/>
              <wp:lineTo x="20765" y="20864"/>
              <wp:lineTo x="20765" y="0"/>
              <wp:lineTo x="0" y="0"/>
            </wp:wrapPolygon>
          </wp:wrapTight>
          <wp:docPr id="18234291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6166">
      <w:rPr>
        <w:rFonts w:ascii="Lato" w:hAnsi="Lato"/>
        <w:sz w:val="14"/>
        <w:szCs w:val="20"/>
      </w:rPr>
      <w:t>Projekt „</w:t>
    </w:r>
    <w:r w:rsidRPr="00056166">
      <w:rPr>
        <w:rFonts w:ascii="Lato" w:hAnsi="Lato"/>
        <w:bCs/>
        <w:sz w:val="14"/>
        <w:szCs w:val="20"/>
      </w:rPr>
      <w:t xml:space="preserve">Enhancement of </w:t>
    </w:r>
    <w:proofErr w:type="spellStart"/>
    <w:r w:rsidRPr="00056166">
      <w:rPr>
        <w:rFonts w:ascii="Lato" w:hAnsi="Lato"/>
        <w:bCs/>
        <w:sz w:val="14"/>
        <w:szCs w:val="20"/>
      </w:rPr>
      <w:t>Immigration</w:t>
    </w:r>
    <w:proofErr w:type="spellEnd"/>
    <w:r w:rsidRPr="00056166">
      <w:rPr>
        <w:rFonts w:ascii="Lato" w:hAnsi="Lato"/>
        <w:bCs/>
        <w:sz w:val="14"/>
        <w:szCs w:val="20"/>
      </w:rPr>
      <w:t xml:space="preserve"> </w:t>
    </w:r>
    <w:proofErr w:type="spellStart"/>
    <w:r w:rsidRPr="00056166">
      <w:rPr>
        <w:rFonts w:ascii="Lato" w:hAnsi="Lato"/>
        <w:bCs/>
        <w:sz w:val="14"/>
        <w:szCs w:val="20"/>
      </w:rPr>
      <w:t>Liaison</w:t>
    </w:r>
    <w:proofErr w:type="spellEnd"/>
    <w:r w:rsidRPr="00056166">
      <w:rPr>
        <w:rFonts w:ascii="Lato" w:hAnsi="Lato"/>
        <w:bCs/>
        <w:sz w:val="14"/>
        <w:szCs w:val="20"/>
      </w:rPr>
      <w:t xml:space="preserve"> </w:t>
    </w:r>
    <w:proofErr w:type="spellStart"/>
    <w:r w:rsidRPr="00056166">
      <w:rPr>
        <w:rFonts w:ascii="Lato" w:hAnsi="Lato"/>
        <w:bCs/>
        <w:sz w:val="14"/>
        <w:szCs w:val="20"/>
      </w:rPr>
      <w:t>Officers</w:t>
    </w:r>
    <w:proofErr w:type="spellEnd"/>
    <w:r w:rsidRPr="00056166">
      <w:rPr>
        <w:rFonts w:ascii="Lato" w:hAnsi="Lato"/>
        <w:bCs/>
        <w:sz w:val="14"/>
        <w:szCs w:val="20"/>
      </w:rPr>
      <w:t xml:space="preserve">’ </w:t>
    </w:r>
    <w:proofErr w:type="spellStart"/>
    <w:r w:rsidRPr="00056166">
      <w:rPr>
        <w:rFonts w:ascii="Lato" w:hAnsi="Lato"/>
        <w:bCs/>
        <w:sz w:val="14"/>
        <w:szCs w:val="20"/>
      </w:rPr>
      <w:t>activities</w:t>
    </w:r>
    <w:proofErr w:type="spellEnd"/>
    <w:r w:rsidRPr="00056166">
      <w:rPr>
        <w:rFonts w:ascii="Lato" w:hAnsi="Lato"/>
        <w:bCs/>
        <w:sz w:val="14"/>
        <w:szCs w:val="20"/>
      </w:rPr>
      <w:t xml:space="preserve"> in </w:t>
    </w:r>
    <w:r>
      <w:rPr>
        <w:rFonts w:ascii="Lato" w:hAnsi="Lato"/>
        <w:bCs/>
        <w:sz w:val="14"/>
        <w:szCs w:val="20"/>
      </w:rPr>
      <w:t>Central Asia 2</w:t>
    </w:r>
    <w:r w:rsidRPr="00056166">
      <w:rPr>
        <w:rFonts w:ascii="Lato" w:hAnsi="Lato"/>
        <w:bCs/>
        <w:sz w:val="14"/>
        <w:szCs w:val="20"/>
      </w:rPr>
      <w:t>/ EURLO</w:t>
    </w:r>
    <w:r>
      <w:rPr>
        <w:rFonts w:ascii="Lato" w:hAnsi="Lato"/>
        <w:bCs/>
        <w:sz w:val="14"/>
        <w:szCs w:val="20"/>
      </w:rPr>
      <w:t xml:space="preserve"> </w:t>
    </w:r>
    <w:r w:rsidRPr="00056166">
      <w:rPr>
        <w:rFonts w:ascii="Lato" w:hAnsi="Lato"/>
        <w:sz w:val="14"/>
        <w:szCs w:val="20"/>
      </w:rPr>
      <w:t xml:space="preserve">— </w:t>
    </w:r>
    <w:r>
      <w:rPr>
        <w:rFonts w:ascii="Lato" w:hAnsi="Lato"/>
        <w:sz w:val="14"/>
        <w:szCs w:val="20"/>
      </w:rPr>
      <w:t>Central Asia</w:t>
    </w:r>
    <w:r w:rsidRPr="00056166">
      <w:rPr>
        <w:rFonts w:ascii="Lato" w:hAnsi="Lato"/>
        <w:bCs/>
        <w:sz w:val="14"/>
        <w:szCs w:val="20"/>
      </w:rPr>
      <w:t xml:space="preserve"> </w:t>
    </w:r>
    <w:r>
      <w:rPr>
        <w:rFonts w:ascii="Lato" w:hAnsi="Lato"/>
        <w:bCs/>
        <w:sz w:val="14"/>
        <w:szCs w:val="20"/>
      </w:rPr>
      <w:t>2</w:t>
    </w:r>
    <w:r w:rsidRPr="00056166">
      <w:rPr>
        <w:rFonts w:ascii="Lato" w:hAnsi="Lato"/>
        <w:sz w:val="14"/>
        <w:szCs w:val="20"/>
      </w:rPr>
      <w:t xml:space="preserve">(Wzmocnienie działań oficerów łącznikowych ds. imigracji w </w:t>
    </w:r>
    <w:r>
      <w:rPr>
        <w:rFonts w:ascii="Lato" w:hAnsi="Lato"/>
        <w:sz w:val="14"/>
        <w:szCs w:val="20"/>
      </w:rPr>
      <w:t>Azji Środkowej 2</w:t>
    </w:r>
    <w:r w:rsidRPr="00056166">
      <w:rPr>
        <w:rFonts w:ascii="Lato" w:hAnsi="Lato"/>
        <w:sz w:val="14"/>
        <w:szCs w:val="20"/>
      </w:rPr>
      <w:t xml:space="preserve">/ EURLO </w:t>
    </w:r>
    <w:r>
      <w:rPr>
        <w:rFonts w:ascii="Lato" w:hAnsi="Lato"/>
        <w:sz w:val="14"/>
        <w:szCs w:val="20"/>
      </w:rPr>
      <w:t>- Central Asia 2</w:t>
    </w:r>
    <w:r w:rsidRPr="00056166">
      <w:rPr>
        <w:rFonts w:ascii="Lato" w:hAnsi="Lato"/>
        <w:sz w:val="14"/>
        <w:szCs w:val="20"/>
      </w:rPr>
      <w:t xml:space="preserve">)” jest </w:t>
    </w:r>
    <w:r>
      <w:rPr>
        <w:rFonts w:ascii="Lato" w:hAnsi="Lato"/>
        <w:sz w:val="14"/>
        <w:szCs w:val="20"/>
      </w:rPr>
      <w:t>do</w:t>
    </w:r>
    <w:r w:rsidRPr="00056166">
      <w:rPr>
        <w:rFonts w:ascii="Lato" w:hAnsi="Lato"/>
        <w:sz w:val="14"/>
        <w:szCs w:val="20"/>
      </w:rPr>
      <w:t xml:space="preserve">finansowany przez Unię Europejską w ramach Funduszu </w:t>
    </w:r>
    <w:r>
      <w:rPr>
        <w:rFonts w:ascii="Lato" w:hAnsi="Lato"/>
        <w:sz w:val="14"/>
        <w:szCs w:val="20"/>
      </w:rPr>
      <w:t>Zintegrowanego Zarządzania Granicami, Instrument Wsparcia Finansowego na rzecz Zarządzania</w:t>
    </w:r>
    <w:r w:rsidRPr="00056166">
      <w:rPr>
        <w:rFonts w:ascii="Lato" w:hAnsi="Lato"/>
        <w:sz w:val="14"/>
        <w:szCs w:val="20"/>
      </w:rPr>
      <w:t xml:space="preserve"> Granic</w:t>
    </w:r>
    <w:r>
      <w:rPr>
        <w:rFonts w:ascii="Lato" w:hAnsi="Lato"/>
        <w:sz w:val="14"/>
        <w:szCs w:val="20"/>
      </w:rPr>
      <w:t>ami</w:t>
    </w:r>
    <w:r w:rsidRPr="00056166">
      <w:rPr>
        <w:rFonts w:ascii="Lato" w:hAnsi="Lato"/>
        <w:sz w:val="14"/>
        <w:szCs w:val="20"/>
      </w:rPr>
      <w:t xml:space="preserve"> i </w:t>
    </w:r>
    <w:r>
      <w:rPr>
        <w:rFonts w:ascii="Lato" w:hAnsi="Lato"/>
        <w:sz w:val="14"/>
        <w:szCs w:val="20"/>
      </w:rPr>
      <w:t xml:space="preserve">Polityki </w:t>
    </w:r>
    <w:r w:rsidRPr="00056166">
      <w:rPr>
        <w:rFonts w:ascii="Lato" w:hAnsi="Lato"/>
        <w:sz w:val="14"/>
        <w:szCs w:val="20"/>
      </w:rPr>
      <w:t>Wizowe</w:t>
    </w:r>
    <w:r>
      <w:rPr>
        <w:rFonts w:ascii="Lato" w:hAnsi="Lato"/>
        <w:sz w:val="14"/>
        <w:szCs w:val="20"/>
      </w:rPr>
      <w:t>j na lata 2021-2027</w:t>
    </w:r>
  </w:p>
  <w:p w14:paraId="7F02CC28" w14:textId="77777777" w:rsidR="005F2180" w:rsidRDefault="005F21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722A" w14:textId="77777777" w:rsidR="0052619C" w:rsidRDefault="0052619C">
      <w:r>
        <w:separator/>
      </w:r>
    </w:p>
  </w:footnote>
  <w:footnote w:type="continuationSeparator" w:id="0">
    <w:p w14:paraId="2F4E437F" w14:textId="77777777" w:rsidR="0052619C" w:rsidRDefault="0052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2F32" w14:textId="20400C3D" w:rsidR="004A27F4" w:rsidRDefault="004A27F4" w:rsidP="005F2180">
    <w:pPr>
      <w:pStyle w:val="Nagwek"/>
      <w:tabs>
        <w:tab w:val="clear" w:pos="4536"/>
        <w:tab w:val="clear" w:pos="9072"/>
        <w:tab w:val="left" w:pos="18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D5B9" w14:textId="0F6D7062" w:rsidR="005F2180" w:rsidRDefault="005F2180">
    <w:pPr>
      <w:pStyle w:val="Nagwek"/>
    </w:pPr>
    <w:r>
      <w:rPr>
        <w:noProof/>
      </w:rPr>
      <w:drawing>
        <wp:inline distT="0" distB="0" distL="0" distR="0" wp14:anchorId="747D1193" wp14:editId="7D183A85">
          <wp:extent cx="2079753" cy="665429"/>
          <wp:effectExtent l="0" t="0" r="0" b="0"/>
          <wp:docPr id="12513130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753" cy="665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AB4"/>
    <w:multiLevelType w:val="hybridMultilevel"/>
    <w:tmpl w:val="2FB0D648"/>
    <w:lvl w:ilvl="0" w:tplc="2A20994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C767B"/>
    <w:multiLevelType w:val="hybridMultilevel"/>
    <w:tmpl w:val="CD50F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3F94"/>
    <w:multiLevelType w:val="hybridMultilevel"/>
    <w:tmpl w:val="A3C89B4E"/>
    <w:lvl w:ilvl="0" w:tplc="0415000F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3" w15:restartNumberingAfterBreak="0">
    <w:nsid w:val="051A5E3C"/>
    <w:multiLevelType w:val="hybridMultilevel"/>
    <w:tmpl w:val="010CAB40"/>
    <w:lvl w:ilvl="0" w:tplc="6AB4F5C2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libri" w:eastAsia="Times New Roman" w:hAnsi="Calibri" w:cs="Verdana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7B5047"/>
    <w:multiLevelType w:val="multilevel"/>
    <w:tmpl w:val="FDCE8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A91FB8"/>
    <w:multiLevelType w:val="hybridMultilevel"/>
    <w:tmpl w:val="371C9F76"/>
    <w:lvl w:ilvl="0" w:tplc="AD2018FE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Times New Roman"/>
      </w:rPr>
    </w:lvl>
    <w:lvl w:ilvl="1" w:tplc="FB3836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27B7B"/>
    <w:multiLevelType w:val="hybridMultilevel"/>
    <w:tmpl w:val="21A647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0258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96D27"/>
    <w:multiLevelType w:val="multilevel"/>
    <w:tmpl w:val="60922390"/>
    <w:lvl w:ilvl="0">
      <w:start w:val="10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ED44F9"/>
    <w:multiLevelType w:val="multilevel"/>
    <w:tmpl w:val="7E286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CD69AE"/>
    <w:multiLevelType w:val="multilevel"/>
    <w:tmpl w:val="0E228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CF64378"/>
    <w:multiLevelType w:val="hybridMultilevel"/>
    <w:tmpl w:val="115AF97C"/>
    <w:lvl w:ilvl="0" w:tplc="C390FE0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CC3587"/>
    <w:multiLevelType w:val="hybridMultilevel"/>
    <w:tmpl w:val="352C38A4"/>
    <w:lvl w:ilvl="0" w:tplc="3CF86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142D9"/>
    <w:multiLevelType w:val="hybridMultilevel"/>
    <w:tmpl w:val="8BC47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A734C"/>
    <w:multiLevelType w:val="hybridMultilevel"/>
    <w:tmpl w:val="7B1ED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96E7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8559A"/>
    <w:multiLevelType w:val="hybridMultilevel"/>
    <w:tmpl w:val="7F80C932"/>
    <w:lvl w:ilvl="0" w:tplc="33967364">
      <w:start w:val="1"/>
      <w:numFmt w:val="decimal"/>
      <w:lvlText w:val="%1."/>
      <w:lvlJc w:val="left"/>
      <w:pPr>
        <w:ind w:left="720" w:hanging="360"/>
      </w:pPr>
    </w:lvl>
    <w:lvl w:ilvl="1" w:tplc="3B5460FE">
      <w:start w:val="1"/>
      <w:numFmt w:val="decimal"/>
      <w:lvlText w:val="%2."/>
      <w:lvlJc w:val="left"/>
      <w:pPr>
        <w:ind w:left="720" w:hanging="360"/>
      </w:pPr>
    </w:lvl>
    <w:lvl w:ilvl="2" w:tplc="8662ED2E">
      <w:start w:val="1"/>
      <w:numFmt w:val="decimal"/>
      <w:lvlText w:val="%3."/>
      <w:lvlJc w:val="left"/>
      <w:pPr>
        <w:ind w:left="720" w:hanging="360"/>
      </w:pPr>
    </w:lvl>
    <w:lvl w:ilvl="3" w:tplc="C13CAF6A">
      <w:start w:val="1"/>
      <w:numFmt w:val="decimal"/>
      <w:lvlText w:val="%4."/>
      <w:lvlJc w:val="left"/>
      <w:pPr>
        <w:ind w:left="720" w:hanging="360"/>
      </w:pPr>
    </w:lvl>
    <w:lvl w:ilvl="4" w:tplc="0D04B512">
      <w:start w:val="1"/>
      <w:numFmt w:val="decimal"/>
      <w:lvlText w:val="%5."/>
      <w:lvlJc w:val="left"/>
      <w:pPr>
        <w:ind w:left="720" w:hanging="360"/>
      </w:pPr>
    </w:lvl>
    <w:lvl w:ilvl="5" w:tplc="E53A8F28">
      <w:start w:val="1"/>
      <w:numFmt w:val="decimal"/>
      <w:lvlText w:val="%6."/>
      <w:lvlJc w:val="left"/>
      <w:pPr>
        <w:ind w:left="720" w:hanging="360"/>
      </w:pPr>
    </w:lvl>
    <w:lvl w:ilvl="6" w:tplc="92A42404">
      <w:start w:val="1"/>
      <w:numFmt w:val="decimal"/>
      <w:lvlText w:val="%7."/>
      <w:lvlJc w:val="left"/>
      <w:pPr>
        <w:ind w:left="720" w:hanging="360"/>
      </w:pPr>
    </w:lvl>
    <w:lvl w:ilvl="7" w:tplc="37C4EB1A">
      <w:start w:val="1"/>
      <w:numFmt w:val="decimal"/>
      <w:lvlText w:val="%8."/>
      <w:lvlJc w:val="left"/>
      <w:pPr>
        <w:ind w:left="720" w:hanging="360"/>
      </w:pPr>
    </w:lvl>
    <w:lvl w:ilvl="8" w:tplc="CC624528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2AAC38C8"/>
    <w:multiLevelType w:val="hybridMultilevel"/>
    <w:tmpl w:val="0D84C24C"/>
    <w:lvl w:ilvl="0" w:tplc="D4DA6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17898"/>
    <w:multiLevelType w:val="hybridMultilevel"/>
    <w:tmpl w:val="61E64298"/>
    <w:lvl w:ilvl="0" w:tplc="A202B90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E75E13"/>
    <w:multiLevelType w:val="hybridMultilevel"/>
    <w:tmpl w:val="AA2A7770"/>
    <w:lvl w:ilvl="0" w:tplc="2A20994E">
      <w:start w:val="1"/>
      <w:numFmt w:val="decimal"/>
      <w:lvlText w:val="%1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8" w15:restartNumberingAfterBreak="0">
    <w:nsid w:val="31D27DE9"/>
    <w:multiLevelType w:val="hybridMultilevel"/>
    <w:tmpl w:val="010CAB40"/>
    <w:lvl w:ilvl="0" w:tplc="6AB4F5C2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libri" w:eastAsia="Times New Roman" w:hAnsi="Calibri" w:cs="Verdana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A744DF"/>
    <w:multiLevelType w:val="hybridMultilevel"/>
    <w:tmpl w:val="E57437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CE0679"/>
    <w:multiLevelType w:val="multilevel"/>
    <w:tmpl w:val="F6B4F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AC35A8"/>
    <w:multiLevelType w:val="multilevel"/>
    <w:tmpl w:val="52C49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2A4B38"/>
    <w:multiLevelType w:val="hybridMultilevel"/>
    <w:tmpl w:val="E66C7BCE"/>
    <w:lvl w:ilvl="0" w:tplc="45CE637E">
      <w:start w:val="1"/>
      <w:numFmt w:val="bullet"/>
      <w:lvlText w:val=""/>
      <w:lvlJc w:val="left"/>
      <w:pPr>
        <w:tabs>
          <w:tab w:val="num" w:pos="851"/>
        </w:tabs>
        <w:ind w:left="794" w:hanging="5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A400B"/>
    <w:multiLevelType w:val="multilevel"/>
    <w:tmpl w:val="57A4A3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DE5441"/>
    <w:multiLevelType w:val="singleLevel"/>
    <w:tmpl w:val="42181D1E"/>
    <w:lvl w:ilvl="0">
      <w:start w:val="2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</w:abstractNum>
  <w:abstractNum w:abstractNumId="25" w15:restartNumberingAfterBreak="0">
    <w:nsid w:val="430147AB"/>
    <w:multiLevelType w:val="hybridMultilevel"/>
    <w:tmpl w:val="C7EC5118"/>
    <w:lvl w:ilvl="0" w:tplc="6A9073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80859"/>
    <w:multiLevelType w:val="multilevel"/>
    <w:tmpl w:val="553A2DF8"/>
    <w:lvl w:ilvl="0">
      <w:start w:val="16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/>
        <w:i w:val="0"/>
        <w:sz w:val="20"/>
        <w:szCs w:val="20"/>
      </w:rPr>
    </w:lvl>
    <w:lvl w:ilvl="1">
      <w:start w:val="4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8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709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312"/>
      </w:pPr>
      <w:rPr>
        <w:rFonts w:ascii="Arial" w:eastAsia="Times New Roman" w:hAnsi="Arial" w:cs="Arial" w:hint="default"/>
        <w:b w:val="0"/>
      </w:rPr>
    </w:lvl>
    <w:lvl w:ilvl="5">
      <w:start w:val="1"/>
      <w:numFmt w:val="bullet"/>
      <w:lvlText w:val=""/>
      <w:lvlJc w:val="left"/>
      <w:pPr>
        <w:tabs>
          <w:tab w:val="num" w:pos="709"/>
        </w:tabs>
        <w:ind w:left="709" w:hanging="312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hint="default"/>
      </w:rPr>
    </w:lvl>
  </w:abstractNum>
  <w:abstractNum w:abstractNumId="27" w15:restartNumberingAfterBreak="0">
    <w:nsid w:val="465A3578"/>
    <w:multiLevelType w:val="multilevel"/>
    <w:tmpl w:val="F6B4F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2E4831"/>
    <w:multiLevelType w:val="hybridMultilevel"/>
    <w:tmpl w:val="809AF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6C13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plc="3FD67F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6A45D3"/>
    <w:multiLevelType w:val="hybridMultilevel"/>
    <w:tmpl w:val="F1C23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8D746E"/>
    <w:multiLevelType w:val="multilevel"/>
    <w:tmpl w:val="CFFC8F1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1" w:hanging="1021"/>
      </w:pPr>
      <w:rPr>
        <w:rFonts w:ascii="Arial" w:hAnsi="Arial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61" w:hanging="340"/>
      </w:pPr>
      <w:rPr>
        <w:rFonts w:ascii="Arial" w:hAnsi="Arial" w:hint="default"/>
        <w:sz w:val="22"/>
      </w:rPr>
    </w:lvl>
    <w:lvl w:ilvl="3">
      <w:start w:val="1"/>
      <w:numFmt w:val="none"/>
      <w:lvlText w:val=""/>
      <w:lvlJc w:val="left"/>
      <w:pPr>
        <w:tabs>
          <w:tab w:val="num" w:pos="0"/>
        </w:tabs>
        <w:ind w:left="1645" w:hanging="284"/>
      </w:pPr>
      <w:rPr>
        <w:rFonts w:ascii="Symbol" w:hAnsi="Symbol" w:hint="default"/>
      </w:rPr>
    </w:lvl>
    <w:lvl w:ilvl="4">
      <w:start w:val="1"/>
      <w:numFmt w:val="none"/>
      <w:lvlText w:val=""/>
      <w:lvlJc w:val="left"/>
      <w:pPr>
        <w:tabs>
          <w:tab w:val="num" w:pos="0"/>
        </w:tabs>
        <w:ind w:left="1929" w:hanging="284"/>
      </w:pPr>
      <w:rPr>
        <w:rFonts w:ascii="Symbol" w:hAnsi="Symbol" w:hint="default"/>
      </w:rPr>
    </w:lvl>
    <w:lvl w:ilvl="5">
      <w:start w:val="1"/>
      <w:numFmt w:val="decimal"/>
      <w:lvlText w:val="·%6."/>
      <w:lvlJc w:val="left"/>
      <w:pPr>
        <w:tabs>
          <w:tab w:val="num" w:pos="0"/>
        </w:tabs>
        <w:ind w:left="2637" w:hanging="708"/>
      </w:pPr>
      <w:rPr>
        <w:rFonts w:hint="default"/>
      </w:rPr>
    </w:lvl>
    <w:lvl w:ilvl="6">
      <w:start w:val="1"/>
      <w:numFmt w:val="decimal"/>
      <w:lvlText w:val="·%6.%7."/>
      <w:lvlJc w:val="left"/>
      <w:pPr>
        <w:tabs>
          <w:tab w:val="num" w:pos="0"/>
        </w:tabs>
        <w:ind w:left="3345" w:hanging="708"/>
      </w:pPr>
      <w:rPr>
        <w:rFonts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hint="default"/>
      </w:rPr>
    </w:lvl>
  </w:abstractNum>
  <w:abstractNum w:abstractNumId="31" w15:restartNumberingAfterBreak="0">
    <w:nsid w:val="4E5311DF"/>
    <w:multiLevelType w:val="hybridMultilevel"/>
    <w:tmpl w:val="8BC47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B85AFA"/>
    <w:multiLevelType w:val="hybridMultilevel"/>
    <w:tmpl w:val="EF4E22C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747C3"/>
    <w:multiLevelType w:val="multilevel"/>
    <w:tmpl w:val="72F6A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93C1A2C"/>
    <w:multiLevelType w:val="hybridMultilevel"/>
    <w:tmpl w:val="672C79D8"/>
    <w:lvl w:ilvl="0" w:tplc="41A01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711544"/>
    <w:multiLevelType w:val="hybridMultilevel"/>
    <w:tmpl w:val="0E7AB630"/>
    <w:lvl w:ilvl="0" w:tplc="D598BB66">
      <w:start w:val="1"/>
      <w:numFmt w:val="lowerLetter"/>
      <w:lvlText w:val="%1)"/>
      <w:lvlJc w:val="left"/>
      <w:pPr>
        <w:tabs>
          <w:tab w:val="num" w:pos="3191"/>
        </w:tabs>
        <w:ind w:left="31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21ECE274">
      <w:start w:val="1"/>
      <w:numFmt w:val="lowerLetter"/>
      <w:lvlText w:val="%3)"/>
      <w:lvlJc w:val="left"/>
      <w:pPr>
        <w:tabs>
          <w:tab w:val="num" w:pos="3191"/>
        </w:tabs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6" w15:restartNumberingAfterBreak="0">
    <w:nsid w:val="5EFC3D2C"/>
    <w:multiLevelType w:val="multilevel"/>
    <w:tmpl w:val="10443E94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</w:rPr>
    </w:lvl>
  </w:abstractNum>
  <w:abstractNum w:abstractNumId="37" w15:restartNumberingAfterBreak="0">
    <w:nsid w:val="622B462D"/>
    <w:multiLevelType w:val="hybridMultilevel"/>
    <w:tmpl w:val="E978609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2402D8"/>
    <w:multiLevelType w:val="hybridMultilevel"/>
    <w:tmpl w:val="1C7AD50C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E33698"/>
    <w:multiLevelType w:val="hybridMultilevel"/>
    <w:tmpl w:val="715AEFCC"/>
    <w:lvl w:ilvl="0" w:tplc="BFC68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720CD0"/>
    <w:multiLevelType w:val="hybridMultilevel"/>
    <w:tmpl w:val="E978609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0C6BBC"/>
    <w:multiLevelType w:val="hybridMultilevel"/>
    <w:tmpl w:val="90C0A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38EA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A20EB3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52043"/>
    <w:multiLevelType w:val="hybridMultilevel"/>
    <w:tmpl w:val="82E0600A"/>
    <w:lvl w:ilvl="0" w:tplc="26FE3494">
      <w:start w:val="4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43" w15:restartNumberingAfterBreak="0">
    <w:nsid w:val="74693D3A"/>
    <w:multiLevelType w:val="multilevel"/>
    <w:tmpl w:val="1216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770329"/>
    <w:multiLevelType w:val="multilevel"/>
    <w:tmpl w:val="8CE489DC"/>
    <w:lvl w:ilvl="0">
      <w:start w:val="12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709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312"/>
      </w:pPr>
      <w:rPr>
        <w:rFonts w:ascii="Arial" w:eastAsia="Times New Roman" w:hAnsi="Arial" w:cs="Arial" w:hint="default"/>
        <w:b w:val="0"/>
      </w:rPr>
    </w:lvl>
    <w:lvl w:ilvl="5">
      <w:start w:val="1"/>
      <w:numFmt w:val="bullet"/>
      <w:lvlText w:val=""/>
      <w:lvlJc w:val="left"/>
      <w:pPr>
        <w:tabs>
          <w:tab w:val="num" w:pos="709"/>
        </w:tabs>
        <w:ind w:left="709" w:hanging="312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hint="default"/>
      </w:rPr>
    </w:lvl>
  </w:abstractNum>
  <w:abstractNum w:abstractNumId="45" w15:restartNumberingAfterBreak="0">
    <w:nsid w:val="77537735"/>
    <w:multiLevelType w:val="hybridMultilevel"/>
    <w:tmpl w:val="2B8CF03E"/>
    <w:lvl w:ilvl="0" w:tplc="0E90E52A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libri" w:eastAsia="Times New Roman" w:hAnsi="Calibri" w:cs="Verdan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863390"/>
    <w:multiLevelType w:val="hybridMultilevel"/>
    <w:tmpl w:val="5428F53C"/>
    <w:lvl w:ilvl="0" w:tplc="0F36F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099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C7452F"/>
    <w:multiLevelType w:val="singleLevel"/>
    <w:tmpl w:val="66EE11B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48" w15:restartNumberingAfterBreak="0">
    <w:nsid w:val="7A013AE6"/>
    <w:multiLevelType w:val="hybridMultilevel"/>
    <w:tmpl w:val="5428F53C"/>
    <w:lvl w:ilvl="0" w:tplc="0F36F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099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889258">
    <w:abstractNumId w:val="22"/>
  </w:num>
  <w:num w:numId="2" w16cid:durableId="1057240200">
    <w:abstractNumId w:val="16"/>
  </w:num>
  <w:num w:numId="3" w16cid:durableId="401342471">
    <w:abstractNumId w:val="6"/>
  </w:num>
  <w:num w:numId="4" w16cid:durableId="1233082016">
    <w:abstractNumId w:val="5"/>
  </w:num>
  <w:num w:numId="5" w16cid:durableId="26680691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0"/>
          <w:szCs w:val="20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0"/>
          <w:szCs w:val="20"/>
          <w:vertAlign w:val="baseline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709"/>
          </w:tabs>
          <w:ind w:left="709" w:hanging="312"/>
        </w:pPr>
        <w:rPr>
          <w:rFonts w:ascii="Arial" w:hAnsi="Arial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09"/>
          </w:tabs>
          <w:ind w:left="709" w:hanging="312"/>
        </w:pPr>
        <w:rPr>
          <w:rFonts w:ascii="Arial" w:eastAsia="Times New Roman" w:hAnsi="Arial" w:cs="Arial" w:hint="default"/>
          <w:b w:val="0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709"/>
          </w:tabs>
          <w:ind w:left="709" w:hanging="312"/>
        </w:pPr>
        <w:rPr>
          <w:rFonts w:ascii="Symbol" w:hAnsi="Symbol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vertAlign w:val="baseline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0"/>
          </w:tabs>
          <w:ind w:left="709" w:hanging="709"/>
        </w:pPr>
        <w:rPr>
          <w:rFonts w:hint="default"/>
        </w:rPr>
      </w:lvl>
    </w:lvlOverride>
    <w:lvlOverride w:ilvl="7">
      <w:lvl w:ilvl="7">
        <w:start w:val="1"/>
        <w:numFmt w:val="decimal"/>
        <w:lvlText w:val="·%6.%7.%8."/>
        <w:lvlJc w:val="left"/>
        <w:pPr>
          <w:tabs>
            <w:tab w:val="num" w:pos="0"/>
          </w:tabs>
          <w:ind w:left="4053" w:hanging="708"/>
        </w:pPr>
        <w:rPr>
          <w:rFonts w:hint="default"/>
        </w:rPr>
      </w:lvl>
    </w:lvlOverride>
    <w:lvlOverride w:ilvl="8">
      <w:lvl w:ilvl="8">
        <w:start w:val="1"/>
        <w:numFmt w:val="decimal"/>
        <w:lvlText w:val="·%6.%7.%8.%9."/>
        <w:lvlJc w:val="left"/>
        <w:pPr>
          <w:tabs>
            <w:tab w:val="num" w:pos="0"/>
          </w:tabs>
          <w:ind w:left="4761" w:hanging="708"/>
        </w:pPr>
        <w:rPr>
          <w:rFonts w:hint="default"/>
        </w:rPr>
      </w:lvl>
    </w:lvlOverride>
  </w:num>
  <w:num w:numId="6" w16cid:durableId="2078701813">
    <w:abstractNumId w:val="35"/>
  </w:num>
  <w:num w:numId="7" w16cid:durableId="424959151">
    <w:abstractNumId w:val="36"/>
  </w:num>
  <w:num w:numId="8" w16cid:durableId="9915868">
    <w:abstractNumId w:val="10"/>
  </w:num>
  <w:num w:numId="9" w16cid:durableId="1894997394">
    <w:abstractNumId w:val="33"/>
  </w:num>
  <w:num w:numId="10" w16cid:durableId="828132050">
    <w:abstractNumId w:val="44"/>
  </w:num>
  <w:num w:numId="11" w16cid:durableId="1235507688">
    <w:abstractNumId w:val="26"/>
  </w:num>
  <w:num w:numId="12" w16cid:durableId="2146651985">
    <w:abstractNumId w:val="17"/>
  </w:num>
  <w:num w:numId="13" w16cid:durableId="115762755">
    <w:abstractNumId w:val="0"/>
  </w:num>
  <w:num w:numId="14" w16cid:durableId="756633047">
    <w:abstractNumId w:val="48"/>
  </w:num>
  <w:num w:numId="15" w16cid:durableId="1222257056">
    <w:abstractNumId w:val="2"/>
  </w:num>
  <w:num w:numId="16" w16cid:durableId="1246843056">
    <w:abstractNumId w:val="24"/>
  </w:num>
  <w:num w:numId="17" w16cid:durableId="1263874055">
    <w:abstractNumId w:val="29"/>
  </w:num>
  <w:num w:numId="18" w16cid:durableId="2136175147">
    <w:abstractNumId w:val="11"/>
  </w:num>
  <w:num w:numId="19" w16cid:durableId="1660957818">
    <w:abstractNumId w:val="25"/>
  </w:num>
  <w:num w:numId="20" w16cid:durableId="676351352">
    <w:abstractNumId w:val="19"/>
  </w:num>
  <w:num w:numId="21" w16cid:durableId="2022973520">
    <w:abstractNumId w:val="12"/>
  </w:num>
  <w:num w:numId="22" w16cid:durableId="502552555">
    <w:abstractNumId w:val="13"/>
  </w:num>
  <w:num w:numId="23" w16cid:durableId="435057636">
    <w:abstractNumId w:val="28"/>
  </w:num>
  <w:num w:numId="24" w16cid:durableId="1068457264">
    <w:abstractNumId w:val="47"/>
    <w:lvlOverride w:ilvl="0">
      <w:startOverride w:val="2"/>
    </w:lvlOverride>
  </w:num>
  <w:num w:numId="25" w16cid:durableId="2005932310">
    <w:abstractNumId w:val="7"/>
  </w:num>
  <w:num w:numId="26" w16cid:durableId="668480221">
    <w:abstractNumId w:val="23"/>
  </w:num>
  <w:num w:numId="27" w16cid:durableId="2029215839">
    <w:abstractNumId w:val="8"/>
  </w:num>
  <w:num w:numId="28" w16cid:durableId="472329627">
    <w:abstractNumId w:val="43"/>
  </w:num>
  <w:num w:numId="29" w16cid:durableId="1479958666">
    <w:abstractNumId w:val="21"/>
  </w:num>
  <w:num w:numId="30" w16cid:durableId="1460538851">
    <w:abstractNumId w:val="9"/>
  </w:num>
  <w:num w:numId="31" w16cid:durableId="1296377114">
    <w:abstractNumId w:val="4"/>
  </w:num>
  <w:num w:numId="32" w16cid:durableId="172720004">
    <w:abstractNumId w:val="20"/>
  </w:num>
  <w:num w:numId="33" w16cid:durableId="1986742168">
    <w:abstractNumId w:val="27"/>
  </w:num>
  <w:num w:numId="34" w16cid:durableId="1613246700">
    <w:abstractNumId w:val="1"/>
  </w:num>
  <w:num w:numId="35" w16cid:durableId="587467012">
    <w:abstractNumId w:val="46"/>
  </w:num>
  <w:num w:numId="36" w16cid:durableId="4123620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15155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96109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7342697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1267313">
    <w:abstractNumId w:val="38"/>
  </w:num>
  <w:num w:numId="41" w16cid:durableId="50271056">
    <w:abstractNumId w:val="42"/>
  </w:num>
  <w:num w:numId="42" w16cid:durableId="728382485">
    <w:abstractNumId w:val="34"/>
  </w:num>
  <w:num w:numId="43" w16cid:durableId="506555928">
    <w:abstractNumId w:val="31"/>
  </w:num>
  <w:num w:numId="44" w16cid:durableId="1061637635">
    <w:abstractNumId w:val="18"/>
  </w:num>
  <w:num w:numId="45" w16cid:durableId="1936937140">
    <w:abstractNumId w:val="3"/>
  </w:num>
  <w:num w:numId="46" w16cid:durableId="853300853">
    <w:abstractNumId w:val="40"/>
  </w:num>
  <w:num w:numId="47" w16cid:durableId="940838174">
    <w:abstractNumId w:val="39"/>
  </w:num>
  <w:num w:numId="48" w16cid:durableId="370768992">
    <w:abstractNumId w:val="41"/>
  </w:num>
  <w:num w:numId="49" w16cid:durableId="621809202">
    <w:abstractNumId w:val="15"/>
  </w:num>
  <w:num w:numId="50" w16cid:durableId="12564744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F4"/>
    <w:rsid w:val="00001CD6"/>
    <w:rsid w:val="000038D4"/>
    <w:rsid w:val="000078D3"/>
    <w:rsid w:val="00024A07"/>
    <w:rsid w:val="00034C6F"/>
    <w:rsid w:val="000350AA"/>
    <w:rsid w:val="000463AB"/>
    <w:rsid w:val="000470B5"/>
    <w:rsid w:val="0004799D"/>
    <w:rsid w:val="00050F02"/>
    <w:rsid w:val="00052016"/>
    <w:rsid w:val="00056462"/>
    <w:rsid w:val="00056BF9"/>
    <w:rsid w:val="00062E85"/>
    <w:rsid w:val="0007675C"/>
    <w:rsid w:val="0008191B"/>
    <w:rsid w:val="000A35A9"/>
    <w:rsid w:val="000B371E"/>
    <w:rsid w:val="000B4300"/>
    <w:rsid w:val="000B4CE6"/>
    <w:rsid w:val="000C21B7"/>
    <w:rsid w:val="000D5BD3"/>
    <w:rsid w:val="000E0582"/>
    <w:rsid w:val="000E1298"/>
    <w:rsid w:val="000E6539"/>
    <w:rsid w:val="000E6D16"/>
    <w:rsid w:val="000F1A02"/>
    <w:rsid w:val="000F5393"/>
    <w:rsid w:val="001075C9"/>
    <w:rsid w:val="0011119A"/>
    <w:rsid w:val="00112B03"/>
    <w:rsid w:val="00117C51"/>
    <w:rsid w:val="001456CB"/>
    <w:rsid w:val="001537EE"/>
    <w:rsid w:val="00154D0D"/>
    <w:rsid w:val="00161BAC"/>
    <w:rsid w:val="001625BF"/>
    <w:rsid w:val="001646BB"/>
    <w:rsid w:val="001753DB"/>
    <w:rsid w:val="00176EFC"/>
    <w:rsid w:val="0018271E"/>
    <w:rsid w:val="001921C9"/>
    <w:rsid w:val="001938DC"/>
    <w:rsid w:val="00193A89"/>
    <w:rsid w:val="001A0118"/>
    <w:rsid w:val="001A71C4"/>
    <w:rsid w:val="001B4119"/>
    <w:rsid w:val="001B6EF9"/>
    <w:rsid w:val="001C605A"/>
    <w:rsid w:val="001E0BA9"/>
    <w:rsid w:val="001F2B4D"/>
    <w:rsid w:val="001F71BF"/>
    <w:rsid w:val="002017D0"/>
    <w:rsid w:val="002072A4"/>
    <w:rsid w:val="0020798B"/>
    <w:rsid w:val="00213CCD"/>
    <w:rsid w:val="002167E3"/>
    <w:rsid w:val="00216CBE"/>
    <w:rsid w:val="002173B6"/>
    <w:rsid w:val="00220318"/>
    <w:rsid w:val="002251B1"/>
    <w:rsid w:val="00235E5E"/>
    <w:rsid w:val="002408AE"/>
    <w:rsid w:val="00244D33"/>
    <w:rsid w:val="002510B2"/>
    <w:rsid w:val="00252C59"/>
    <w:rsid w:val="00257973"/>
    <w:rsid w:val="00263C57"/>
    <w:rsid w:val="0026419C"/>
    <w:rsid w:val="00270683"/>
    <w:rsid w:val="002708C0"/>
    <w:rsid w:val="00271853"/>
    <w:rsid w:val="00276D69"/>
    <w:rsid w:val="00283D5E"/>
    <w:rsid w:val="00295038"/>
    <w:rsid w:val="002A0A05"/>
    <w:rsid w:val="002A6C80"/>
    <w:rsid w:val="002B1B23"/>
    <w:rsid w:val="002C1EE4"/>
    <w:rsid w:val="002C3151"/>
    <w:rsid w:val="002C3E28"/>
    <w:rsid w:val="002D24D1"/>
    <w:rsid w:val="002D7024"/>
    <w:rsid w:val="002E116D"/>
    <w:rsid w:val="002E497A"/>
    <w:rsid w:val="00300575"/>
    <w:rsid w:val="003031B4"/>
    <w:rsid w:val="0030471E"/>
    <w:rsid w:val="00306A62"/>
    <w:rsid w:val="003154F8"/>
    <w:rsid w:val="0031688A"/>
    <w:rsid w:val="0032139D"/>
    <w:rsid w:val="0032786A"/>
    <w:rsid w:val="0033448D"/>
    <w:rsid w:val="00336466"/>
    <w:rsid w:val="00354F71"/>
    <w:rsid w:val="00360AEB"/>
    <w:rsid w:val="00361F60"/>
    <w:rsid w:val="003739DC"/>
    <w:rsid w:val="00375EAB"/>
    <w:rsid w:val="003801B4"/>
    <w:rsid w:val="00380227"/>
    <w:rsid w:val="00384609"/>
    <w:rsid w:val="003939BD"/>
    <w:rsid w:val="00394413"/>
    <w:rsid w:val="0039697A"/>
    <w:rsid w:val="003A0EBA"/>
    <w:rsid w:val="003B032E"/>
    <w:rsid w:val="003B639D"/>
    <w:rsid w:val="003C23C2"/>
    <w:rsid w:val="003D612C"/>
    <w:rsid w:val="003E4E16"/>
    <w:rsid w:val="003E4E80"/>
    <w:rsid w:val="003F34A7"/>
    <w:rsid w:val="003F36A0"/>
    <w:rsid w:val="003F7E86"/>
    <w:rsid w:val="004002EC"/>
    <w:rsid w:val="00411C0D"/>
    <w:rsid w:val="0041724E"/>
    <w:rsid w:val="004222B6"/>
    <w:rsid w:val="00422310"/>
    <w:rsid w:val="00424FD0"/>
    <w:rsid w:val="00431554"/>
    <w:rsid w:val="004348B5"/>
    <w:rsid w:val="0044102A"/>
    <w:rsid w:val="00450AF6"/>
    <w:rsid w:val="004529A1"/>
    <w:rsid w:val="0045570F"/>
    <w:rsid w:val="0045587C"/>
    <w:rsid w:val="00461473"/>
    <w:rsid w:val="00461DF9"/>
    <w:rsid w:val="00465B2F"/>
    <w:rsid w:val="00466852"/>
    <w:rsid w:val="0047517F"/>
    <w:rsid w:val="004775A5"/>
    <w:rsid w:val="004868CA"/>
    <w:rsid w:val="00486DE3"/>
    <w:rsid w:val="004934FF"/>
    <w:rsid w:val="004A0902"/>
    <w:rsid w:val="004A0FB2"/>
    <w:rsid w:val="004A10FB"/>
    <w:rsid w:val="004A27F4"/>
    <w:rsid w:val="004A2C91"/>
    <w:rsid w:val="004A575B"/>
    <w:rsid w:val="004B5053"/>
    <w:rsid w:val="004B5E68"/>
    <w:rsid w:val="004C1747"/>
    <w:rsid w:val="004C22AB"/>
    <w:rsid w:val="004D114E"/>
    <w:rsid w:val="004D171D"/>
    <w:rsid w:val="004D7DD5"/>
    <w:rsid w:val="004E3624"/>
    <w:rsid w:val="004E3ED4"/>
    <w:rsid w:val="004E7D68"/>
    <w:rsid w:val="004F4C0E"/>
    <w:rsid w:val="004F6968"/>
    <w:rsid w:val="004F6DD2"/>
    <w:rsid w:val="00522BBF"/>
    <w:rsid w:val="0052619C"/>
    <w:rsid w:val="00540013"/>
    <w:rsid w:val="00541301"/>
    <w:rsid w:val="00544B75"/>
    <w:rsid w:val="00545A8C"/>
    <w:rsid w:val="005469B9"/>
    <w:rsid w:val="00547BD4"/>
    <w:rsid w:val="00556903"/>
    <w:rsid w:val="005606BC"/>
    <w:rsid w:val="00562DEB"/>
    <w:rsid w:val="00567BAE"/>
    <w:rsid w:val="00573434"/>
    <w:rsid w:val="00575DFA"/>
    <w:rsid w:val="00577C83"/>
    <w:rsid w:val="0058081E"/>
    <w:rsid w:val="00591552"/>
    <w:rsid w:val="00592505"/>
    <w:rsid w:val="00596D31"/>
    <w:rsid w:val="005B7738"/>
    <w:rsid w:val="005C30C2"/>
    <w:rsid w:val="005D06B7"/>
    <w:rsid w:val="005D2920"/>
    <w:rsid w:val="005E6431"/>
    <w:rsid w:val="005F2143"/>
    <w:rsid w:val="005F2180"/>
    <w:rsid w:val="005F5A0E"/>
    <w:rsid w:val="005F6EDF"/>
    <w:rsid w:val="00600265"/>
    <w:rsid w:val="00601111"/>
    <w:rsid w:val="0060580B"/>
    <w:rsid w:val="00610F66"/>
    <w:rsid w:val="00615DA1"/>
    <w:rsid w:val="006326CD"/>
    <w:rsid w:val="00637EFC"/>
    <w:rsid w:val="00640453"/>
    <w:rsid w:val="00650CC8"/>
    <w:rsid w:val="00657AA2"/>
    <w:rsid w:val="00660660"/>
    <w:rsid w:val="00670CDD"/>
    <w:rsid w:val="00675E06"/>
    <w:rsid w:val="006879B8"/>
    <w:rsid w:val="00690AFD"/>
    <w:rsid w:val="00697064"/>
    <w:rsid w:val="00697E5E"/>
    <w:rsid w:val="006A4B81"/>
    <w:rsid w:val="006A5EE3"/>
    <w:rsid w:val="006C23B8"/>
    <w:rsid w:val="006C3940"/>
    <w:rsid w:val="006D283A"/>
    <w:rsid w:val="006D514C"/>
    <w:rsid w:val="006E272B"/>
    <w:rsid w:val="006E7442"/>
    <w:rsid w:val="006E7ED7"/>
    <w:rsid w:val="006F5DD6"/>
    <w:rsid w:val="007129D9"/>
    <w:rsid w:val="00713947"/>
    <w:rsid w:val="007213E3"/>
    <w:rsid w:val="007254F8"/>
    <w:rsid w:val="00725628"/>
    <w:rsid w:val="007344ED"/>
    <w:rsid w:val="00746A1B"/>
    <w:rsid w:val="0075519C"/>
    <w:rsid w:val="007704CB"/>
    <w:rsid w:val="00770CC4"/>
    <w:rsid w:val="00771C38"/>
    <w:rsid w:val="00781D31"/>
    <w:rsid w:val="00782FC4"/>
    <w:rsid w:val="00785EC3"/>
    <w:rsid w:val="0079374F"/>
    <w:rsid w:val="00793EA6"/>
    <w:rsid w:val="007A5A94"/>
    <w:rsid w:val="007B4672"/>
    <w:rsid w:val="007B66D3"/>
    <w:rsid w:val="007C0E88"/>
    <w:rsid w:val="007C1685"/>
    <w:rsid w:val="007C609E"/>
    <w:rsid w:val="007C75B1"/>
    <w:rsid w:val="007D4489"/>
    <w:rsid w:val="007E015F"/>
    <w:rsid w:val="007E1AE7"/>
    <w:rsid w:val="007E716E"/>
    <w:rsid w:val="007F64D7"/>
    <w:rsid w:val="0080026F"/>
    <w:rsid w:val="0080061A"/>
    <w:rsid w:val="00805686"/>
    <w:rsid w:val="008079F4"/>
    <w:rsid w:val="008079FA"/>
    <w:rsid w:val="008152D2"/>
    <w:rsid w:val="0082736B"/>
    <w:rsid w:val="008308C3"/>
    <w:rsid w:val="008310C8"/>
    <w:rsid w:val="00832823"/>
    <w:rsid w:val="008339A6"/>
    <w:rsid w:val="00841919"/>
    <w:rsid w:val="00852F58"/>
    <w:rsid w:val="00854C6A"/>
    <w:rsid w:val="00863620"/>
    <w:rsid w:val="00865AB8"/>
    <w:rsid w:val="00873536"/>
    <w:rsid w:val="00873C6E"/>
    <w:rsid w:val="00877856"/>
    <w:rsid w:val="00880C4D"/>
    <w:rsid w:val="00880E09"/>
    <w:rsid w:val="00881DAB"/>
    <w:rsid w:val="00883650"/>
    <w:rsid w:val="0089012C"/>
    <w:rsid w:val="00890B97"/>
    <w:rsid w:val="00892386"/>
    <w:rsid w:val="008A3D43"/>
    <w:rsid w:val="008A6BF1"/>
    <w:rsid w:val="008B180C"/>
    <w:rsid w:val="008C370D"/>
    <w:rsid w:val="008C3FD2"/>
    <w:rsid w:val="008C4C37"/>
    <w:rsid w:val="008D462C"/>
    <w:rsid w:val="008D4C32"/>
    <w:rsid w:val="008D74B6"/>
    <w:rsid w:val="008D78E6"/>
    <w:rsid w:val="008E0FA4"/>
    <w:rsid w:val="008E0FD3"/>
    <w:rsid w:val="008E4E90"/>
    <w:rsid w:val="008F231A"/>
    <w:rsid w:val="008F274B"/>
    <w:rsid w:val="008F4944"/>
    <w:rsid w:val="008F6231"/>
    <w:rsid w:val="008F7A66"/>
    <w:rsid w:val="00902088"/>
    <w:rsid w:val="00910883"/>
    <w:rsid w:val="00910F90"/>
    <w:rsid w:val="00911208"/>
    <w:rsid w:val="009119BB"/>
    <w:rsid w:val="00915E76"/>
    <w:rsid w:val="00916F06"/>
    <w:rsid w:val="00921C0D"/>
    <w:rsid w:val="009234E3"/>
    <w:rsid w:val="00925E55"/>
    <w:rsid w:val="009310C4"/>
    <w:rsid w:val="00932559"/>
    <w:rsid w:val="00935DCF"/>
    <w:rsid w:val="00943F46"/>
    <w:rsid w:val="0096542C"/>
    <w:rsid w:val="009656B0"/>
    <w:rsid w:val="009666AB"/>
    <w:rsid w:val="009679E0"/>
    <w:rsid w:val="009719D1"/>
    <w:rsid w:val="00973E1C"/>
    <w:rsid w:val="00973F46"/>
    <w:rsid w:val="00982187"/>
    <w:rsid w:val="0099040A"/>
    <w:rsid w:val="00997B3C"/>
    <w:rsid w:val="009B1E2B"/>
    <w:rsid w:val="009B201B"/>
    <w:rsid w:val="009B5A5B"/>
    <w:rsid w:val="009B6094"/>
    <w:rsid w:val="009B7B20"/>
    <w:rsid w:val="009C004F"/>
    <w:rsid w:val="009C0226"/>
    <w:rsid w:val="009C2D59"/>
    <w:rsid w:val="009C57FC"/>
    <w:rsid w:val="009D0FF6"/>
    <w:rsid w:val="009D2D14"/>
    <w:rsid w:val="009D351C"/>
    <w:rsid w:val="009E31CB"/>
    <w:rsid w:val="00A014D0"/>
    <w:rsid w:val="00A07F9D"/>
    <w:rsid w:val="00A134E2"/>
    <w:rsid w:val="00A16159"/>
    <w:rsid w:val="00A16AE4"/>
    <w:rsid w:val="00A173C9"/>
    <w:rsid w:val="00A21661"/>
    <w:rsid w:val="00A30BCC"/>
    <w:rsid w:val="00A324AE"/>
    <w:rsid w:val="00A37CC6"/>
    <w:rsid w:val="00A41A0D"/>
    <w:rsid w:val="00A50815"/>
    <w:rsid w:val="00A525E3"/>
    <w:rsid w:val="00A52B24"/>
    <w:rsid w:val="00A677C6"/>
    <w:rsid w:val="00A7014D"/>
    <w:rsid w:val="00A7522A"/>
    <w:rsid w:val="00A824BC"/>
    <w:rsid w:val="00A84C2C"/>
    <w:rsid w:val="00A91B1F"/>
    <w:rsid w:val="00A9308B"/>
    <w:rsid w:val="00A97DE2"/>
    <w:rsid w:val="00AA381B"/>
    <w:rsid w:val="00AB32F6"/>
    <w:rsid w:val="00AC1426"/>
    <w:rsid w:val="00AC1B72"/>
    <w:rsid w:val="00AC4F34"/>
    <w:rsid w:val="00AD2DC1"/>
    <w:rsid w:val="00AD3FC8"/>
    <w:rsid w:val="00AD6F55"/>
    <w:rsid w:val="00AE3F26"/>
    <w:rsid w:val="00AE4C4B"/>
    <w:rsid w:val="00AF136C"/>
    <w:rsid w:val="00AF32EC"/>
    <w:rsid w:val="00AF4BDF"/>
    <w:rsid w:val="00B05E0D"/>
    <w:rsid w:val="00B21EDF"/>
    <w:rsid w:val="00B2280D"/>
    <w:rsid w:val="00B22FED"/>
    <w:rsid w:val="00B2753E"/>
    <w:rsid w:val="00B32B2F"/>
    <w:rsid w:val="00B37DEF"/>
    <w:rsid w:val="00B4094A"/>
    <w:rsid w:val="00B46916"/>
    <w:rsid w:val="00B47C44"/>
    <w:rsid w:val="00B50E8E"/>
    <w:rsid w:val="00B54328"/>
    <w:rsid w:val="00B622DE"/>
    <w:rsid w:val="00B64B3E"/>
    <w:rsid w:val="00B64C85"/>
    <w:rsid w:val="00B67B1F"/>
    <w:rsid w:val="00B71268"/>
    <w:rsid w:val="00B74BDA"/>
    <w:rsid w:val="00B777DC"/>
    <w:rsid w:val="00B8121D"/>
    <w:rsid w:val="00B84712"/>
    <w:rsid w:val="00B85690"/>
    <w:rsid w:val="00B865BE"/>
    <w:rsid w:val="00B87225"/>
    <w:rsid w:val="00B91512"/>
    <w:rsid w:val="00B94515"/>
    <w:rsid w:val="00BA7C3E"/>
    <w:rsid w:val="00BA7FE9"/>
    <w:rsid w:val="00BB05E9"/>
    <w:rsid w:val="00BB129F"/>
    <w:rsid w:val="00BB5B78"/>
    <w:rsid w:val="00BB710F"/>
    <w:rsid w:val="00BC17C2"/>
    <w:rsid w:val="00BC36D8"/>
    <w:rsid w:val="00BC3C35"/>
    <w:rsid w:val="00BD095C"/>
    <w:rsid w:val="00BD1285"/>
    <w:rsid w:val="00BE3E59"/>
    <w:rsid w:val="00BE513C"/>
    <w:rsid w:val="00BE70AC"/>
    <w:rsid w:val="00BF1380"/>
    <w:rsid w:val="00BF36F8"/>
    <w:rsid w:val="00BF3978"/>
    <w:rsid w:val="00BF45A3"/>
    <w:rsid w:val="00C01F59"/>
    <w:rsid w:val="00C022CD"/>
    <w:rsid w:val="00C02EE0"/>
    <w:rsid w:val="00C10B1F"/>
    <w:rsid w:val="00C131CB"/>
    <w:rsid w:val="00C151F5"/>
    <w:rsid w:val="00C1670C"/>
    <w:rsid w:val="00C20F3B"/>
    <w:rsid w:val="00C31029"/>
    <w:rsid w:val="00C320A6"/>
    <w:rsid w:val="00C33A01"/>
    <w:rsid w:val="00C343EF"/>
    <w:rsid w:val="00C41A52"/>
    <w:rsid w:val="00C422B8"/>
    <w:rsid w:val="00C51958"/>
    <w:rsid w:val="00C53E7C"/>
    <w:rsid w:val="00C54969"/>
    <w:rsid w:val="00C5673D"/>
    <w:rsid w:val="00C56CAC"/>
    <w:rsid w:val="00C57396"/>
    <w:rsid w:val="00C64E75"/>
    <w:rsid w:val="00C738C4"/>
    <w:rsid w:val="00C74370"/>
    <w:rsid w:val="00C80418"/>
    <w:rsid w:val="00C807E8"/>
    <w:rsid w:val="00C81066"/>
    <w:rsid w:val="00C86327"/>
    <w:rsid w:val="00C8655E"/>
    <w:rsid w:val="00C86562"/>
    <w:rsid w:val="00CA4D51"/>
    <w:rsid w:val="00CB6957"/>
    <w:rsid w:val="00CC06EE"/>
    <w:rsid w:val="00CC2394"/>
    <w:rsid w:val="00CC456B"/>
    <w:rsid w:val="00CD022F"/>
    <w:rsid w:val="00CD16F1"/>
    <w:rsid w:val="00CD3CBB"/>
    <w:rsid w:val="00CE120F"/>
    <w:rsid w:val="00CE313E"/>
    <w:rsid w:val="00CF010F"/>
    <w:rsid w:val="00CF22A5"/>
    <w:rsid w:val="00D00A7B"/>
    <w:rsid w:val="00D02DA8"/>
    <w:rsid w:val="00D04F1B"/>
    <w:rsid w:val="00D05511"/>
    <w:rsid w:val="00D17E98"/>
    <w:rsid w:val="00D202A4"/>
    <w:rsid w:val="00D353D4"/>
    <w:rsid w:val="00D35708"/>
    <w:rsid w:val="00D3640E"/>
    <w:rsid w:val="00D40537"/>
    <w:rsid w:val="00D415EB"/>
    <w:rsid w:val="00D41A8F"/>
    <w:rsid w:val="00D45CD0"/>
    <w:rsid w:val="00D473BC"/>
    <w:rsid w:val="00D525DA"/>
    <w:rsid w:val="00D5305D"/>
    <w:rsid w:val="00D55570"/>
    <w:rsid w:val="00D560E4"/>
    <w:rsid w:val="00D65F42"/>
    <w:rsid w:val="00D6695B"/>
    <w:rsid w:val="00D70945"/>
    <w:rsid w:val="00D7283E"/>
    <w:rsid w:val="00D73B54"/>
    <w:rsid w:val="00D7648D"/>
    <w:rsid w:val="00D8349C"/>
    <w:rsid w:val="00D920ED"/>
    <w:rsid w:val="00D94A5A"/>
    <w:rsid w:val="00D97A73"/>
    <w:rsid w:val="00DA2ECC"/>
    <w:rsid w:val="00DA4AFB"/>
    <w:rsid w:val="00DB2DBA"/>
    <w:rsid w:val="00DB33E2"/>
    <w:rsid w:val="00DB7170"/>
    <w:rsid w:val="00DC3B3F"/>
    <w:rsid w:val="00DE2586"/>
    <w:rsid w:val="00DE3B32"/>
    <w:rsid w:val="00DE3F07"/>
    <w:rsid w:val="00DE4AC6"/>
    <w:rsid w:val="00DE56D2"/>
    <w:rsid w:val="00DE6D95"/>
    <w:rsid w:val="00E05BF0"/>
    <w:rsid w:val="00E05CA2"/>
    <w:rsid w:val="00E136B2"/>
    <w:rsid w:val="00E13BC9"/>
    <w:rsid w:val="00E20646"/>
    <w:rsid w:val="00E33253"/>
    <w:rsid w:val="00E40284"/>
    <w:rsid w:val="00E435A0"/>
    <w:rsid w:val="00E57F00"/>
    <w:rsid w:val="00E63586"/>
    <w:rsid w:val="00E822E3"/>
    <w:rsid w:val="00E855FB"/>
    <w:rsid w:val="00EA0748"/>
    <w:rsid w:val="00EA5205"/>
    <w:rsid w:val="00EB7BF4"/>
    <w:rsid w:val="00EC0DC9"/>
    <w:rsid w:val="00EC1A70"/>
    <w:rsid w:val="00EC5D3E"/>
    <w:rsid w:val="00ED11C3"/>
    <w:rsid w:val="00ED2B4E"/>
    <w:rsid w:val="00ED3F68"/>
    <w:rsid w:val="00ED5570"/>
    <w:rsid w:val="00ED7BE1"/>
    <w:rsid w:val="00EE2FB5"/>
    <w:rsid w:val="00EE3609"/>
    <w:rsid w:val="00EE3C34"/>
    <w:rsid w:val="00EE4A39"/>
    <w:rsid w:val="00EF299C"/>
    <w:rsid w:val="00EF503C"/>
    <w:rsid w:val="00F139E7"/>
    <w:rsid w:val="00F13D24"/>
    <w:rsid w:val="00F141D1"/>
    <w:rsid w:val="00F1455B"/>
    <w:rsid w:val="00F146A9"/>
    <w:rsid w:val="00F16D5D"/>
    <w:rsid w:val="00F21F88"/>
    <w:rsid w:val="00F227AC"/>
    <w:rsid w:val="00F26068"/>
    <w:rsid w:val="00F30EAC"/>
    <w:rsid w:val="00F30EF7"/>
    <w:rsid w:val="00F35872"/>
    <w:rsid w:val="00F37BE0"/>
    <w:rsid w:val="00F44373"/>
    <w:rsid w:val="00F44906"/>
    <w:rsid w:val="00F47923"/>
    <w:rsid w:val="00F61DD4"/>
    <w:rsid w:val="00F73427"/>
    <w:rsid w:val="00F74364"/>
    <w:rsid w:val="00F77C68"/>
    <w:rsid w:val="00F80E7F"/>
    <w:rsid w:val="00F82CF7"/>
    <w:rsid w:val="00F831A1"/>
    <w:rsid w:val="00F84672"/>
    <w:rsid w:val="00F9079F"/>
    <w:rsid w:val="00FA0493"/>
    <w:rsid w:val="00FA5428"/>
    <w:rsid w:val="00FB3A6A"/>
    <w:rsid w:val="00FB6160"/>
    <w:rsid w:val="00FB6B75"/>
    <w:rsid w:val="00FC1EA4"/>
    <w:rsid w:val="00FC55B7"/>
    <w:rsid w:val="00FC7AA2"/>
    <w:rsid w:val="00FC7B90"/>
    <w:rsid w:val="00FD60CC"/>
    <w:rsid w:val="00FD7FEA"/>
    <w:rsid w:val="00FE1AC7"/>
    <w:rsid w:val="00FE27D3"/>
    <w:rsid w:val="00FE357E"/>
    <w:rsid w:val="00F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A244A"/>
  <w15:docId w15:val="{75F80FEF-E530-4F00-8E48-681D7884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09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6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17E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A9308B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79F4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D46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rsid w:val="0007675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7675C"/>
    <w:pPr>
      <w:tabs>
        <w:tab w:val="center" w:pos="4536"/>
        <w:tab w:val="right" w:pos="9072"/>
      </w:tabs>
    </w:pPr>
  </w:style>
  <w:style w:type="paragraph" w:styleId="Spistreci2">
    <w:name w:val="toc 2"/>
    <w:basedOn w:val="Normalny"/>
    <w:next w:val="Normalny"/>
    <w:autoRedefine/>
    <w:semiHidden/>
    <w:rsid w:val="0007675C"/>
    <w:pPr>
      <w:tabs>
        <w:tab w:val="left" w:pos="720"/>
        <w:tab w:val="left" w:pos="900"/>
        <w:tab w:val="right" w:leader="dot" w:pos="9061"/>
      </w:tabs>
      <w:spacing w:before="120" w:after="120"/>
    </w:pPr>
    <w:rPr>
      <w:rFonts w:ascii="Arial" w:hAnsi="Arial" w:cs="Arial"/>
      <w:b/>
      <w:bCs/>
      <w:noProof/>
    </w:rPr>
  </w:style>
  <w:style w:type="character" w:customStyle="1" w:styleId="Nagwek4Znak">
    <w:name w:val="Nagłówek 4 Znak"/>
    <w:link w:val="Nagwek4"/>
    <w:rsid w:val="00A9308B"/>
    <w:rPr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A9308B"/>
    <w:pPr>
      <w:spacing w:line="360" w:lineRule="auto"/>
      <w:jc w:val="center"/>
    </w:pPr>
    <w:rPr>
      <w:rFonts w:ascii="Arial" w:hAnsi="Arial"/>
      <w:b/>
    </w:rPr>
  </w:style>
  <w:style w:type="character" w:customStyle="1" w:styleId="TytuZnak">
    <w:name w:val="Tytuł Znak"/>
    <w:link w:val="Tytu"/>
    <w:rsid w:val="00A9308B"/>
    <w:rPr>
      <w:rFonts w:ascii="Arial" w:hAnsi="Arial" w:cs="Arial"/>
      <w:b/>
      <w:sz w:val="24"/>
      <w:szCs w:val="24"/>
    </w:rPr>
  </w:style>
  <w:style w:type="paragraph" w:customStyle="1" w:styleId="St4-punkt">
    <w:name w:val="St4-punkt"/>
    <w:basedOn w:val="Normalny"/>
    <w:rsid w:val="00A9308B"/>
    <w:pPr>
      <w:autoSpaceDN w:val="0"/>
      <w:ind w:left="680" w:hanging="340"/>
      <w:jc w:val="both"/>
    </w:pPr>
    <w:rPr>
      <w:szCs w:val="20"/>
    </w:rPr>
  </w:style>
  <w:style w:type="character" w:customStyle="1" w:styleId="Nagwek2Znak">
    <w:name w:val="Nagłówek 2 Znak"/>
    <w:link w:val="Nagwek2"/>
    <w:semiHidden/>
    <w:rsid w:val="00D17E9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a">
    <w:name w:val="List"/>
    <w:basedOn w:val="Normalny"/>
    <w:rsid w:val="00D17E98"/>
    <w:pPr>
      <w:widowControl w:val="0"/>
      <w:adjustRightInd w:val="0"/>
      <w:spacing w:line="360" w:lineRule="atLeast"/>
      <w:ind w:left="283" w:hanging="283"/>
      <w:jc w:val="both"/>
      <w:textAlignment w:val="baseline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D17E98"/>
    <w:pPr>
      <w:widowControl w:val="0"/>
      <w:tabs>
        <w:tab w:val="left" w:pos="426"/>
        <w:tab w:val="left" w:pos="5387"/>
        <w:tab w:val="decimal" w:pos="6379"/>
      </w:tabs>
      <w:adjustRightInd w:val="0"/>
      <w:spacing w:before="120" w:line="360" w:lineRule="atLeast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link w:val="Tekstpodstawowy2"/>
    <w:rsid w:val="00D17E98"/>
    <w:rPr>
      <w:rFonts w:ascii="Arial" w:hAnsi="Arial"/>
      <w:sz w:val="22"/>
    </w:rPr>
  </w:style>
  <w:style w:type="paragraph" w:styleId="Tekstpodstawowywcity3">
    <w:name w:val="Body Text Indent 3"/>
    <w:basedOn w:val="Normalny"/>
    <w:link w:val="Tekstpodstawowywcity3Znak"/>
    <w:rsid w:val="00D17E98"/>
    <w:pPr>
      <w:widowControl w:val="0"/>
      <w:overflowPunct w:val="0"/>
      <w:autoSpaceDE w:val="0"/>
      <w:autoSpaceDN w:val="0"/>
      <w:adjustRightInd w:val="0"/>
      <w:spacing w:line="360" w:lineRule="auto"/>
      <w:ind w:left="567" w:hanging="142"/>
      <w:jc w:val="both"/>
      <w:textAlignment w:val="baseline"/>
    </w:pPr>
    <w:rPr>
      <w:rFonts w:ascii="Arial" w:hAnsi="Arial"/>
      <w:color w:val="000000"/>
      <w:szCs w:val="22"/>
    </w:rPr>
  </w:style>
  <w:style w:type="character" w:customStyle="1" w:styleId="Tekstpodstawowywcity3Znak">
    <w:name w:val="Tekst podstawowy wcięty 3 Znak"/>
    <w:link w:val="Tekstpodstawowywcity3"/>
    <w:rsid w:val="00D17E98"/>
    <w:rPr>
      <w:rFonts w:ascii="Arial" w:hAnsi="Arial" w:cs="Arial"/>
      <w:color w:val="000000"/>
      <w:sz w:val="24"/>
      <w:szCs w:val="22"/>
    </w:rPr>
  </w:style>
  <w:style w:type="paragraph" w:customStyle="1" w:styleId="FR1">
    <w:name w:val="FR1"/>
    <w:rsid w:val="00D17E98"/>
    <w:pPr>
      <w:widowControl w:val="0"/>
      <w:snapToGrid w:val="0"/>
      <w:spacing w:before="300" w:line="578" w:lineRule="auto"/>
      <w:ind w:right="5600"/>
    </w:pPr>
    <w:rPr>
      <w:rFonts w:ascii="Arial" w:hAnsi="Arial"/>
      <w:b/>
    </w:rPr>
  </w:style>
  <w:style w:type="character" w:styleId="Numerstrony">
    <w:name w:val="page number"/>
    <w:basedOn w:val="Domylnaczcionkaakapitu"/>
    <w:rsid w:val="003801B4"/>
  </w:style>
  <w:style w:type="character" w:customStyle="1" w:styleId="StopkaZnak">
    <w:name w:val="Stopka Znak"/>
    <w:link w:val="Stopka"/>
    <w:uiPriority w:val="99"/>
    <w:locked/>
    <w:rsid w:val="003801B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1A71C4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1A71C4"/>
    <w:rPr>
      <w:rFonts w:ascii="Consolas" w:eastAsia="Calibri" w:hAnsi="Consolas"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rsid w:val="001B6EF9"/>
    <w:pPr>
      <w:spacing w:after="120"/>
    </w:pPr>
  </w:style>
  <w:style w:type="character" w:customStyle="1" w:styleId="TekstpodstawowyZnak">
    <w:name w:val="Tekst podstawowy Znak"/>
    <w:link w:val="Tekstpodstawowy"/>
    <w:rsid w:val="001B6EF9"/>
    <w:rPr>
      <w:sz w:val="24"/>
      <w:szCs w:val="24"/>
    </w:rPr>
  </w:style>
  <w:style w:type="character" w:customStyle="1" w:styleId="Nagwek1Znak">
    <w:name w:val="Nagłówek 1 Znak"/>
    <w:link w:val="Nagwek1"/>
    <w:rsid w:val="00BF36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aliases w:val="L1,Numerowanie,BulletC,Wyliczanie,Obiekt,normalny tekst,Akapit z listą31,Bullets,List Paragraph1,Akapit z listą5,lp1,List Paragraph2,Akapit z listą BS,CW_Lista,Colorful List Accent 1,Akapit z listą4,Akapit z listą1,sw tekst"/>
    <w:basedOn w:val="Normalny"/>
    <w:link w:val="AkapitzlistZnak"/>
    <w:uiPriority w:val="34"/>
    <w:qFormat/>
    <w:rsid w:val="00BF3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832823"/>
    <w:rPr>
      <w:color w:val="0000FF"/>
      <w:u w:val="single"/>
    </w:rPr>
  </w:style>
  <w:style w:type="character" w:styleId="Odwoaniedokomentarza">
    <w:name w:val="annotation reference"/>
    <w:rsid w:val="004E3E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E3E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ED4"/>
  </w:style>
  <w:style w:type="paragraph" w:styleId="Tematkomentarza">
    <w:name w:val="annotation subject"/>
    <w:basedOn w:val="Tekstkomentarza"/>
    <w:next w:val="Tekstkomentarza"/>
    <w:link w:val="TematkomentarzaZnak"/>
    <w:rsid w:val="004E3ED4"/>
    <w:rPr>
      <w:b/>
      <w:bCs/>
    </w:rPr>
  </w:style>
  <w:style w:type="character" w:customStyle="1" w:styleId="TematkomentarzaZnak">
    <w:name w:val="Temat komentarza Znak"/>
    <w:link w:val="Tematkomentarza"/>
    <w:rsid w:val="004E3ED4"/>
    <w:rPr>
      <w:b/>
      <w:bCs/>
    </w:rPr>
  </w:style>
  <w:style w:type="paragraph" w:customStyle="1" w:styleId="Default">
    <w:name w:val="Default"/>
    <w:basedOn w:val="Normalny"/>
    <w:rsid w:val="006E7ED7"/>
    <w:pPr>
      <w:autoSpaceDE w:val="0"/>
      <w:autoSpaceDN w:val="0"/>
    </w:pPr>
    <w:rPr>
      <w:rFonts w:ascii="Calibri" w:eastAsia="Calibri" w:hAnsi="Calibri"/>
      <w:color w:val="000000"/>
    </w:rPr>
  </w:style>
  <w:style w:type="table" w:styleId="Tabela-Siatka">
    <w:name w:val="Table Grid"/>
    <w:basedOn w:val="Standardowy"/>
    <w:rsid w:val="00E8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Akapit z listą BS Znak,CW_Lista Znak"/>
    <w:link w:val="Akapitzlist"/>
    <w:uiPriority w:val="34"/>
    <w:locked/>
    <w:rsid w:val="00D73B54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4A57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A575B"/>
  </w:style>
  <w:style w:type="character" w:styleId="Odwoanieprzypisukocowego">
    <w:name w:val="endnote reference"/>
    <w:basedOn w:val="Domylnaczcionkaakapitu"/>
    <w:semiHidden/>
    <w:unhideWhenUsed/>
    <w:rsid w:val="004A575B"/>
    <w:rPr>
      <w:vertAlign w:val="superscript"/>
    </w:rPr>
  </w:style>
  <w:style w:type="paragraph" w:styleId="Poprawka">
    <w:name w:val="Revision"/>
    <w:hidden/>
    <w:uiPriority w:val="99"/>
    <w:semiHidden/>
    <w:rsid w:val="003846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e@copemswi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pe@copemswia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82B75-725A-4FC4-B727-99B393B8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2448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COPE SIWZ komputery</vt:lpstr>
    </vt:vector>
  </TitlesOfParts>
  <Company>Centrum Obsługi Projektów Europejskich MSW</Company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 SIWZ komputery</dc:title>
  <dc:creator>Adam Czagowiec</dc:creator>
  <cp:lastModifiedBy>Adam Czagowiec</cp:lastModifiedBy>
  <cp:revision>6</cp:revision>
  <cp:lastPrinted>2019-10-01T07:39:00Z</cp:lastPrinted>
  <dcterms:created xsi:type="dcterms:W3CDTF">2026-05-28T12:41:00Z</dcterms:created>
  <dcterms:modified xsi:type="dcterms:W3CDTF">2026-07-24T11:35:00Z</dcterms:modified>
</cp:coreProperties>
</file>