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98568D">
        <w:rPr>
          <w:rFonts w:asciiTheme="minorHAnsi" w:hAnsiTheme="minorHAnsi"/>
          <w:b/>
          <w:bCs/>
        </w:rPr>
        <w:t>Centrum Obsługi Projektów Europejskich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Ministerstwa Spraw Wewnętrznych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ul. Rakowiecka 2A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02-517 Warszawa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SPECYFIKACJA ISTOTNYCH WARUNKÓW ZAMÓWIENIA (SIWZ)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627557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„</w:t>
      </w:r>
      <w:r w:rsidR="00627557" w:rsidRPr="0098568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Kompleksowa obsługa podróży na terenie Europy dla uczestników projektu „EMPACT” </w:t>
      </w:r>
      <w:proofErr w:type="spellStart"/>
      <w:r w:rsidR="00627557" w:rsidRPr="0098568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Synthetic</w:t>
      </w:r>
      <w:proofErr w:type="spellEnd"/>
      <w:r w:rsidR="00627557" w:rsidRPr="0098568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627557" w:rsidRPr="0098568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Drugs</w:t>
      </w:r>
      <w:proofErr w:type="spellEnd"/>
      <w:r w:rsidR="00627557" w:rsidRPr="0098568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OAP 2015, w tym świadczenie usług rezerwacji i zakupu biletów na przewozy lotnicze oraz usług rezerwacji i zakupu miejsc hotelowych i usług towarzyszących”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Nr sprawy: COPE/SZP/</w:t>
      </w:r>
      <w:r w:rsidR="00627557" w:rsidRPr="0098568D">
        <w:rPr>
          <w:rFonts w:asciiTheme="minorHAnsi" w:hAnsiTheme="minorHAnsi"/>
          <w:b/>
          <w:bCs/>
        </w:rPr>
        <w:t>13</w:t>
      </w:r>
      <w:r w:rsidRPr="0098568D">
        <w:rPr>
          <w:rFonts w:asciiTheme="minorHAnsi" w:hAnsiTheme="minorHAnsi"/>
          <w:b/>
          <w:bCs/>
        </w:rPr>
        <w:t>/2015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BF167F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p</w:t>
      </w:r>
      <w:r w:rsidR="00743CD4" w:rsidRPr="0098568D">
        <w:rPr>
          <w:rFonts w:asciiTheme="minorHAnsi" w:hAnsiTheme="minorHAnsi"/>
          <w:b/>
          <w:bCs/>
        </w:rPr>
        <w:t>rzetarg nieograniczony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o wartości poniżej kwoty określonej na podstawie art. 11 ust. 8 ustawy z dnia 29 stycznia 2004 - Prawo zamówień publicznych (</w:t>
      </w:r>
      <w:proofErr w:type="spellStart"/>
      <w:r w:rsidRPr="0098568D">
        <w:rPr>
          <w:rFonts w:asciiTheme="minorHAnsi" w:hAnsiTheme="minorHAnsi"/>
          <w:b/>
          <w:bCs/>
        </w:rPr>
        <w:t>Dz.U</w:t>
      </w:r>
      <w:proofErr w:type="spellEnd"/>
      <w:r w:rsidRPr="0098568D">
        <w:rPr>
          <w:rFonts w:asciiTheme="minorHAnsi" w:hAnsiTheme="minorHAnsi"/>
          <w:b/>
          <w:bCs/>
        </w:rPr>
        <w:t>.</w:t>
      </w:r>
      <w:r w:rsidR="00267C09" w:rsidRPr="0098568D">
        <w:rPr>
          <w:rFonts w:asciiTheme="minorHAnsi" w:hAnsiTheme="minorHAnsi"/>
          <w:b/>
          <w:bCs/>
        </w:rPr>
        <w:t xml:space="preserve"> z </w:t>
      </w:r>
      <w:r w:rsidRPr="0098568D">
        <w:rPr>
          <w:rFonts w:asciiTheme="minorHAnsi" w:hAnsiTheme="minorHAnsi"/>
          <w:b/>
          <w:bCs/>
        </w:rPr>
        <w:t>2013</w:t>
      </w:r>
      <w:r w:rsidR="00267C09" w:rsidRPr="0098568D">
        <w:rPr>
          <w:rFonts w:asciiTheme="minorHAnsi" w:hAnsiTheme="minorHAnsi"/>
          <w:b/>
          <w:bCs/>
        </w:rPr>
        <w:t xml:space="preserve"> poz. </w:t>
      </w:r>
      <w:r w:rsidRPr="0098568D">
        <w:rPr>
          <w:rFonts w:asciiTheme="minorHAnsi" w:hAnsiTheme="minorHAnsi"/>
          <w:b/>
          <w:bCs/>
        </w:rPr>
        <w:t xml:space="preserve">907 z </w:t>
      </w:r>
      <w:proofErr w:type="spellStart"/>
      <w:r w:rsidR="00267C09" w:rsidRPr="0098568D">
        <w:rPr>
          <w:rFonts w:asciiTheme="minorHAnsi" w:hAnsiTheme="minorHAnsi"/>
          <w:b/>
          <w:bCs/>
        </w:rPr>
        <w:t>późn</w:t>
      </w:r>
      <w:proofErr w:type="spellEnd"/>
      <w:r w:rsidR="00267C09" w:rsidRPr="0098568D">
        <w:rPr>
          <w:rFonts w:asciiTheme="minorHAnsi" w:hAnsiTheme="minorHAnsi"/>
          <w:b/>
          <w:bCs/>
        </w:rPr>
        <w:t>. zm.</w:t>
      </w:r>
      <w:r w:rsidRPr="0098568D">
        <w:rPr>
          <w:rFonts w:asciiTheme="minorHAnsi" w:hAnsiTheme="minorHAnsi"/>
          <w:b/>
          <w:bCs/>
        </w:rPr>
        <w:t>), tj. 134.000 euro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E5DE1" w:rsidRPr="0098568D" w:rsidRDefault="00743CD4" w:rsidP="007E5DE1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Oznaczenie CPV: </w:t>
      </w:r>
      <w:r w:rsidR="007E5DE1" w:rsidRPr="0098568D">
        <w:rPr>
          <w:rFonts w:asciiTheme="minorHAnsi" w:hAnsiTheme="minorHAnsi"/>
          <w:b/>
          <w:bCs/>
        </w:rPr>
        <w:t>63500000-4 Usługi biur podróży, podmiotów turystycznych i pomocy turystycznej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Zatwierdzam: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…………………………</w:t>
      </w:r>
    </w:p>
    <w:p w:rsidR="00743CD4" w:rsidRPr="0098568D" w:rsidRDefault="00743CD4" w:rsidP="0033658F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5964E6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Warszawa, dnia</w:t>
      </w:r>
      <w:r w:rsidRPr="0098568D">
        <w:rPr>
          <w:rFonts w:asciiTheme="minorHAnsi" w:hAnsiTheme="minorHAnsi"/>
          <w:b/>
          <w:bCs/>
        </w:rPr>
        <w:br w:type="page"/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SPIS ZAWARTOŚCI SIWZ: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CZĘŚĆ I - INSTRUKCJA DLA WYKONAWCÓW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CZĘŚĆ II – OPIS PRZEDMIOTU ZAMÓWIENIA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CZĘŚĆ III- WZORY FORMULARZY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bookmarkStart w:id="4" w:name="OLE_LINK1"/>
      <w:bookmarkStart w:id="5" w:name="OLE_LINK2"/>
      <w:r w:rsidRPr="0098568D">
        <w:rPr>
          <w:rFonts w:asciiTheme="minorHAnsi" w:hAnsiTheme="minorHAnsi"/>
          <w:b/>
          <w:bCs/>
        </w:rPr>
        <w:t>CZĘŚĆ IV - ISTOTNE POSTANOWIENIA UMOWY</w:t>
      </w:r>
    </w:p>
    <w:bookmarkEnd w:id="4"/>
    <w:bookmarkEnd w:id="5"/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br w:type="page"/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lastRenderedPageBreak/>
        <w:t>CZĘŚĆ I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INSTRUKCJA DLA WYKONAWCÓW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bookmarkStart w:id="6" w:name="_Toc255985906"/>
      <w:r w:rsidRPr="0098568D">
        <w:rPr>
          <w:rFonts w:asciiTheme="minorHAnsi" w:hAnsiTheme="minorHAnsi"/>
          <w:b/>
          <w:bCs/>
        </w:rPr>
        <w:t xml:space="preserve">INFORMACJE </w:t>
      </w:r>
      <w:bookmarkEnd w:id="6"/>
      <w:r w:rsidRPr="0098568D">
        <w:rPr>
          <w:rFonts w:asciiTheme="minorHAnsi" w:hAnsiTheme="minorHAnsi"/>
          <w:b/>
          <w:bCs/>
        </w:rPr>
        <w:t>OGÓLNE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Zamawiający:</w:t>
      </w:r>
      <w:bookmarkStart w:id="7" w:name="OLE_LINK3"/>
      <w:bookmarkStart w:id="8" w:name="OLE_LINK4"/>
      <w:r w:rsidRPr="0098568D">
        <w:rPr>
          <w:rFonts w:asciiTheme="minorHAnsi" w:hAnsiTheme="minorHAnsi"/>
          <w:b/>
          <w:bCs/>
        </w:rPr>
        <w:t xml:space="preserve"> Centrum Obsługi Projektów Europejskich Ministerstwa Spraw Wewnętrznych (zwane również „COPE MSW”), 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Adres: ul. Rakowiecka 2A, 02-517 Warszawa.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Tel: 022 542-84-35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Faks: 022 542-84-44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  <w:lang w:val="en-US"/>
        </w:rPr>
      </w:pPr>
      <w:r w:rsidRPr="0098568D">
        <w:rPr>
          <w:rFonts w:asciiTheme="minorHAnsi" w:hAnsiTheme="minorHAnsi"/>
          <w:bCs/>
          <w:lang w:val="en-US"/>
        </w:rPr>
        <w:t>Email: adam.czagowiec@copemsw.gov.pl.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Adres strony internetowej, na której dostępna jest SIWZ oraz publikowane są informacje w związku z przedmiotowym postępowaniem: </w:t>
      </w:r>
      <w:hyperlink r:id="rId8" w:history="1">
        <w:r w:rsidR="005964E6" w:rsidRPr="0098568D">
          <w:rPr>
            <w:rStyle w:val="Hipercze"/>
            <w:rFonts w:asciiTheme="minorHAnsi" w:hAnsiTheme="minorHAnsi"/>
            <w:bCs/>
          </w:rPr>
          <w:t>www.copemsw.gov.pl</w:t>
        </w:r>
      </w:hyperlink>
      <w:r w:rsidRPr="0098568D">
        <w:rPr>
          <w:rFonts w:asciiTheme="minorHAnsi" w:hAnsiTheme="minorHAnsi"/>
          <w:bCs/>
        </w:rPr>
        <w:t>.</w:t>
      </w:r>
      <w:bookmarkEnd w:id="7"/>
      <w:bookmarkEnd w:id="8"/>
    </w:p>
    <w:p w:rsidR="005964E6" w:rsidRPr="0098568D" w:rsidRDefault="005964E6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/>
          <w:bCs/>
        </w:rPr>
        <w:t>Wskazówki dojazdu</w:t>
      </w:r>
      <w:r w:rsidRPr="0098568D">
        <w:rPr>
          <w:rFonts w:asciiTheme="minorHAnsi" w:hAnsiTheme="minorHAnsi"/>
          <w:bCs/>
        </w:rPr>
        <w:t>: jadąc ul. Rakowiecką od ul. Puławskiej należy minąć po prawej stronie biuro przepustek MSW i budynek Agencji Bezpieczeństwa Wewnętrznego, a następnie skręcić</w:t>
      </w:r>
      <w:r w:rsidR="00BF167F" w:rsidRPr="0098568D">
        <w:rPr>
          <w:rFonts w:asciiTheme="minorHAnsi" w:hAnsiTheme="minorHAnsi"/>
          <w:bCs/>
        </w:rPr>
        <w:t xml:space="preserve"> w</w:t>
      </w:r>
      <w:r w:rsidRPr="0098568D">
        <w:rPr>
          <w:rFonts w:asciiTheme="minorHAnsi" w:hAnsiTheme="minorHAnsi"/>
          <w:bCs/>
        </w:rPr>
        <w:t xml:space="preserve"> pierwszą uliczkę w prawo. Biuro COPE MSW mieści się w jednopiętrowym budynku po lewej stronie na pierwszym piętrze.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Informacje wstępne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Postępowanie, którego dotyczy niniejsza SIWZ, oznaczone jest numerem: </w:t>
      </w:r>
      <w:r w:rsidRPr="0098568D">
        <w:rPr>
          <w:rFonts w:asciiTheme="minorHAnsi" w:hAnsiTheme="minorHAnsi"/>
          <w:b/>
          <w:bCs/>
        </w:rPr>
        <w:t>COPE/SZP/</w:t>
      </w:r>
      <w:r w:rsidR="00627557" w:rsidRPr="0098568D">
        <w:rPr>
          <w:rFonts w:asciiTheme="minorHAnsi" w:hAnsiTheme="minorHAnsi"/>
          <w:b/>
          <w:bCs/>
        </w:rPr>
        <w:t>1</w:t>
      </w:r>
      <w:r w:rsidRPr="0098568D">
        <w:rPr>
          <w:rFonts w:asciiTheme="minorHAnsi" w:hAnsiTheme="minorHAnsi"/>
          <w:b/>
          <w:bCs/>
        </w:rPr>
        <w:t>3/2015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Postępowanie prowadzone jest w języku polskim. Wszelkie oświadczenia i dokumenty sporządzone w języku innym niż polski, muszą być złożone wraz z tłumaczeniami na język polski poświadczonymi przez wykonawcę.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Zamawiający nie dopuszcza składania ofert częściowych.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Zamawiający nie dopuszcza składania ofert wariantowych.</w:t>
      </w:r>
    </w:p>
    <w:p w:rsidR="000A0D23" w:rsidRPr="0098568D" w:rsidRDefault="000A0D23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Zamawiający przewiduje udzielenie zamówień uzupełniających, o których mowa w art. 67 ust. 1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6 </w:t>
      </w:r>
      <w:proofErr w:type="spellStart"/>
      <w:r w:rsidRPr="0098568D">
        <w:rPr>
          <w:rFonts w:asciiTheme="minorHAnsi" w:hAnsiTheme="minorHAnsi"/>
          <w:bCs/>
        </w:rPr>
        <w:t>pzp</w:t>
      </w:r>
      <w:proofErr w:type="spellEnd"/>
      <w:r w:rsidRPr="0098568D">
        <w:rPr>
          <w:rFonts w:asciiTheme="minorHAnsi" w:hAnsiTheme="minorHAnsi"/>
          <w:bCs/>
        </w:rPr>
        <w:t xml:space="preserve"> do wysokości 50% wartości zamówienia podstawowego.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Tryb postępowania</w:t>
      </w:r>
    </w:p>
    <w:p w:rsidR="004C7868" w:rsidRPr="0098568D" w:rsidRDefault="00743CD4">
      <w:pPr>
        <w:ind w:left="1134"/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Postępowanie o udzielenie zamówienia publicznego prowadzone jest w trybie przetargu nieograniczonego z zachowaniem zasad określonych w ustawie z dnia 29 stycznia 2004 - Prawo zamówień publicznych (</w:t>
      </w:r>
      <w:r w:rsidR="00DC4ABF" w:rsidRPr="0098568D">
        <w:rPr>
          <w:rFonts w:asciiTheme="minorHAnsi" w:hAnsiTheme="minorHAnsi"/>
          <w:bCs/>
        </w:rPr>
        <w:t xml:space="preserve"> </w:t>
      </w:r>
      <w:r w:rsidRPr="0098568D">
        <w:rPr>
          <w:rFonts w:asciiTheme="minorHAnsi" w:hAnsiTheme="minorHAnsi"/>
          <w:bCs/>
        </w:rPr>
        <w:t>Dz.U.</w:t>
      </w:r>
      <w:r w:rsidR="00DC4ABF" w:rsidRPr="0098568D">
        <w:rPr>
          <w:rFonts w:asciiTheme="minorHAnsi" w:hAnsiTheme="minorHAnsi"/>
          <w:bCs/>
        </w:rPr>
        <w:t xml:space="preserve"> </w:t>
      </w:r>
      <w:r w:rsidR="006E40EE" w:rsidRPr="0098568D">
        <w:rPr>
          <w:rFonts w:asciiTheme="minorHAnsi" w:hAnsiTheme="minorHAnsi"/>
          <w:bCs/>
        </w:rPr>
        <w:t xml:space="preserve">z </w:t>
      </w:r>
      <w:r w:rsidRPr="0098568D">
        <w:rPr>
          <w:rFonts w:asciiTheme="minorHAnsi" w:hAnsiTheme="minorHAnsi"/>
          <w:bCs/>
        </w:rPr>
        <w:t>2013</w:t>
      </w:r>
      <w:r w:rsidR="006E40EE" w:rsidRPr="0098568D">
        <w:rPr>
          <w:rFonts w:asciiTheme="minorHAnsi" w:hAnsiTheme="minorHAnsi"/>
          <w:bCs/>
        </w:rPr>
        <w:t xml:space="preserve"> poz. </w:t>
      </w:r>
      <w:r w:rsidRPr="0098568D">
        <w:rPr>
          <w:rFonts w:asciiTheme="minorHAnsi" w:hAnsiTheme="minorHAnsi"/>
          <w:bCs/>
        </w:rPr>
        <w:t xml:space="preserve">907 z </w:t>
      </w:r>
      <w:proofErr w:type="spellStart"/>
      <w:r w:rsidR="006E40EE" w:rsidRPr="0098568D">
        <w:rPr>
          <w:rFonts w:asciiTheme="minorHAnsi" w:hAnsiTheme="minorHAnsi"/>
          <w:bCs/>
        </w:rPr>
        <w:t>późn</w:t>
      </w:r>
      <w:proofErr w:type="spellEnd"/>
      <w:r w:rsidR="006E40EE" w:rsidRPr="0098568D">
        <w:rPr>
          <w:rFonts w:asciiTheme="minorHAnsi" w:hAnsiTheme="minorHAnsi"/>
          <w:bCs/>
        </w:rPr>
        <w:t xml:space="preserve">. </w:t>
      </w:r>
      <w:r w:rsidRPr="0098568D">
        <w:rPr>
          <w:rFonts w:asciiTheme="minorHAnsi" w:hAnsiTheme="minorHAnsi"/>
          <w:bCs/>
        </w:rPr>
        <w:t>zm.), zwanej dalej „</w:t>
      </w:r>
      <w:proofErr w:type="spellStart"/>
      <w:r w:rsidRPr="0098568D">
        <w:rPr>
          <w:rFonts w:asciiTheme="minorHAnsi" w:hAnsiTheme="minorHAnsi"/>
          <w:bCs/>
        </w:rPr>
        <w:t>pzp</w:t>
      </w:r>
      <w:proofErr w:type="spellEnd"/>
      <w:r w:rsidRPr="0098568D">
        <w:rPr>
          <w:rFonts w:asciiTheme="minorHAnsi" w:hAnsiTheme="minorHAnsi"/>
          <w:bCs/>
        </w:rPr>
        <w:t>”, dla postępowań o wartości szacunkowej poniżej równowartości 134.000 euro.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Informacja o sposobie porozumiewania się zamawiającego z wykonawcami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Osobą uprawnioną do porozumiewania się z Wykonawcami jest Pan Adam Czagowiec. 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 postępowaniu o udzielenie zamówienia, z zastrzeżeniem pkt 1.4.3, zamawiający i wykonawcy mogą przekazywać oświadczenia lub dokumenty, w tym: wnioski, zawiadomienia, informacje, pytania i odpowiedzi w formie pisemnej, za pomocą faksu lub pocztą elektroniczną.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Forma pisemna wymagana jest dla niżej wymienionych czynności, dla których zamawiający nie zezwala na komunikowanie się faksem lub drogą elektroniczną:</w:t>
      </w:r>
    </w:p>
    <w:p w:rsidR="00743CD4" w:rsidRPr="0098568D" w:rsidRDefault="00743CD4" w:rsidP="00FA3FFC">
      <w:pPr>
        <w:numPr>
          <w:ilvl w:val="3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złożenie oferty;</w:t>
      </w:r>
    </w:p>
    <w:p w:rsidR="00743CD4" w:rsidRPr="0098568D" w:rsidRDefault="00743CD4" w:rsidP="00FA3FFC">
      <w:pPr>
        <w:numPr>
          <w:ilvl w:val="3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zmiana oferty;</w:t>
      </w:r>
    </w:p>
    <w:p w:rsidR="00743CD4" w:rsidRPr="0098568D" w:rsidRDefault="00743CD4" w:rsidP="00FA3FFC">
      <w:pPr>
        <w:numPr>
          <w:ilvl w:val="3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powiadomienie zamawiającego o wycofaniu oferty</w:t>
      </w:r>
    </w:p>
    <w:p w:rsidR="00743CD4" w:rsidRPr="0098568D" w:rsidRDefault="00743CD4" w:rsidP="00FA3FFC">
      <w:pPr>
        <w:numPr>
          <w:ilvl w:val="3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lastRenderedPageBreak/>
        <w:t>uzupełnienie oświadczeń lub dokumentów, o których mowa w art. 25 ust. 1 pzp, na zasadach określonych w art. 26 ust. 3 pzp.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Dla zachowania terminów wymaganych dla poszczególnych czynności wystarczające jest dokonanie ich w formie faksu lub za pomocą poczty elektronicznej pod warunkiem niezwłocznego potwierdzenia na piśmie.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Korespondencję w przedmiotowym postępowaniu należy przekazywać korzystając z danych do korespondencji, o których mowa w pkt. 1.1 SIWZ. Zamawiający zaleca, aby w korespondencji powoływać się na numer postępowania wskazany w pkt 1.2.1.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bookmarkStart w:id="9" w:name="_Toc210022460"/>
      <w:bookmarkStart w:id="10" w:name="_Toc210022538"/>
      <w:bookmarkStart w:id="11" w:name="_Toc255395403"/>
      <w:bookmarkStart w:id="12" w:name="_Toc193769038"/>
      <w:bookmarkStart w:id="13" w:name="_Toc194713252"/>
      <w:bookmarkStart w:id="14" w:name="_Toc194729664"/>
      <w:bookmarkStart w:id="15" w:name="_Toc200175644"/>
      <w:bookmarkStart w:id="16" w:name="_Toc204415404"/>
      <w:r w:rsidRPr="0098568D">
        <w:rPr>
          <w:rFonts w:asciiTheme="minorHAnsi" w:hAnsiTheme="minorHAnsi"/>
          <w:b/>
          <w:bCs/>
        </w:rPr>
        <w:t xml:space="preserve"> Przedmiot zamówienia</w:t>
      </w:r>
      <w:bookmarkEnd w:id="9"/>
      <w:bookmarkEnd w:id="10"/>
      <w:bookmarkEnd w:id="11"/>
      <w:r w:rsidRPr="0098568D">
        <w:rPr>
          <w:rFonts w:asciiTheme="minorHAnsi" w:hAnsiTheme="minorHAnsi"/>
          <w:b/>
          <w:bCs/>
        </w:rPr>
        <w:t xml:space="preserve"> i termin realizacji</w:t>
      </w:r>
    </w:p>
    <w:bookmarkEnd w:id="12"/>
    <w:bookmarkEnd w:id="13"/>
    <w:bookmarkEnd w:id="14"/>
    <w:bookmarkEnd w:id="15"/>
    <w:bookmarkEnd w:id="16"/>
    <w:p w:rsidR="00D30C86" w:rsidRPr="0098568D" w:rsidRDefault="00D30C86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Opis</w:t>
      </w:r>
      <w:r w:rsidR="0019780B" w:rsidRPr="0098568D">
        <w:rPr>
          <w:rFonts w:asciiTheme="minorHAnsi" w:hAnsiTheme="minorHAnsi"/>
          <w:bCs/>
        </w:rPr>
        <w:t xml:space="preserve"> przedmiotu zamówienia znajduje się w Części II SIWZ.</w:t>
      </w:r>
    </w:p>
    <w:p w:rsidR="00025AA8" w:rsidRPr="0098568D" w:rsidRDefault="004759E0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Usługa stanowiąca przedmiot zamówienia opisana została we</w:t>
      </w:r>
      <w:r w:rsidR="006D23C0" w:rsidRPr="0098568D">
        <w:rPr>
          <w:rFonts w:asciiTheme="minorHAnsi" w:hAnsiTheme="minorHAnsi"/>
          <w:bCs/>
        </w:rPr>
        <w:t xml:space="preserve"> </w:t>
      </w:r>
      <w:r w:rsidRPr="0098568D">
        <w:rPr>
          <w:rFonts w:asciiTheme="minorHAnsi" w:hAnsiTheme="minorHAnsi"/>
          <w:bCs/>
        </w:rPr>
        <w:t xml:space="preserve">Wspólnym Słowniku Zamówień pod kodem </w:t>
      </w:r>
      <w:r w:rsidR="00146FDC" w:rsidRPr="0098568D">
        <w:rPr>
          <w:rFonts w:asciiTheme="minorHAnsi" w:hAnsiTheme="minorHAnsi"/>
          <w:bCs/>
        </w:rPr>
        <w:t xml:space="preserve">CPV: </w:t>
      </w:r>
      <w:r w:rsidR="007E5DE1" w:rsidRPr="0098568D">
        <w:rPr>
          <w:rFonts w:asciiTheme="minorHAnsi" w:hAnsiTheme="minorHAnsi"/>
          <w:bCs/>
        </w:rPr>
        <w:t>63500000-4 Usługi biur podróży, podmiotów turystycznych i pomocy turystycznej</w:t>
      </w:r>
      <w:r w:rsidR="00025AA8" w:rsidRPr="0098568D">
        <w:rPr>
          <w:rFonts w:asciiTheme="minorHAnsi" w:hAnsiTheme="minorHAnsi"/>
          <w:bCs/>
        </w:rPr>
        <w:t>.</w:t>
      </w:r>
    </w:p>
    <w:p w:rsidR="007E5DE1" w:rsidRPr="0098568D" w:rsidRDefault="00025AA8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Usługa objęta przedmiotem zamówienia należy do usług, o których mowa w art. 5 </w:t>
      </w:r>
      <w:proofErr w:type="spellStart"/>
      <w:r w:rsidRPr="0098568D">
        <w:rPr>
          <w:rFonts w:asciiTheme="minorHAnsi" w:hAnsiTheme="minorHAnsi"/>
          <w:bCs/>
        </w:rPr>
        <w:t>pzp</w:t>
      </w:r>
      <w:proofErr w:type="spellEnd"/>
      <w:r w:rsidRPr="0098568D">
        <w:rPr>
          <w:rFonts w:asciiTheme="minorHAnsi" w:hAnsiTheme="minorHAnsi"/>
          <w:bCs/>
        </w:rPr>
        <w:t>.</w:t>
      </w:r>
      <w:r w:rsidR="007E5DE1" w:rsidRPr="0098568D">
        <w:rPr>
          <w:rFonts w:asciiTheme="minorHAnsi" w:hAnsiTheme="minorHAnsi"/>
          <w:bCs/>
        </w:rPr>
        <w:t xml:space="preserve"> </w:t>
      </w:r>
    </w:p>
    <w:p w:rsidR="00743CD4" w:rsidRPr="0098568D" w:rsidRDefault="002A1E52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Przedmiot zamówienia należy wykonać do dnia </w:t>
      </w:r>
      <w:r w:rsidR="00255368" w:rsidRPr="0098568D">
        <w:rPr>
          <w:rFonts w:asciiTheme="minorHAnsi" w:hAnsiTheme="minorHAnsi"/>
          <w:bCs/>
        </w:rPr>
        <w:t>30</w:t>
      </w:r>
      <w:r w:rsidR="00627557" w:rsidRPr="0098568D">
        <w:rPr>
          <w:rFonts w:asciiTheme="minorHAnsi" w:hAnsiTheme="minorHAnsi"/>
          <w:bCs/>
        </w:rPr>
        <w:t>.12</w:t>
      </w:r>
      <w:r w:rsidR="005C34E6" w:rsidRPr="0098568D">
        <w:rPr>
          <w:rFonts w:asciiTheme="minorHAnsi" w:hAnsiTheme="minorHAnsi"/>
          <w:bCs/>
        </w:rPr>
        <w:t>.2015</w:t>
      </w:r>
      <w:r w:rsidR="00BF167F" w:rsidRPr="0098568D">
        <w:rPr>
          <w:rFonts w:asciiTheme="minorHAnsi" w:hAnsiTheme="minorHAnsi"/>
          <w:bCs/>
        </w:rPr>
        <w:t xml:space="preserve"> r.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Informacja na temat </w:t>
      </w:r>
      <w:bookmarkEnd w:id="0"/>
      <w:r w:rsidRPr="0098568D">
        <w:rPr>
          <w:rFonts w:asciiTheme="minorHAnsi" w:hAnsiTheme="minorHAnsi"/>
          <w:b/>
          <w:bCs/>
        </w:rPr>
        <w:t>wadium i zabezpieczenia należytego wykonania umowy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Zamawiający nie wymaga wniesienia wadium.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Zamawiający nie wymaga wniesienia zabezpieczenia należytego wykonania umowy.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bookmarkStart w:id="17" w:name="_Toc255985911"/>
      <w:r w:rsidRPr="0098568D">
        <w:rPr>
          <w:rFonts w:asciiTheme="minorHAnsi" w:hAnsiTheme="minorHAnsi"/>
          <w:b/>
          <w:bCs/>
        </w:rPr>
        <w:t>WARUNKI UDZIAŁU W POSTĘPOWANIU ORAZ OPIS SPOSOBU DOKONANIA OCENY ICH SPEŁNIANIA</w:t>
      </w:r>
      <w:bookmarkEnd w:id="17"/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O udzielenie zamówienia mogą się ubiegać Wykonawcy, którzy spełniają warunki dotyczące: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posiadania uprawnień do wykonywania określonej działalności lub czynności, jeżeli przepisy prawa nakładają obowiązek ich posiadania;</w:t>
      </w:r>
    </w:p>
    <w:p w:rsidR="0033658F" w:rsidRPr="0098568D" w:rsidRDefault="0033658F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Warunek w zakresie wiedzy i doświadczenia:</w:t>
      </w:r>
    </w:p>
    <w:p w:rsidR="0033658F" w:rsidRPr="0098568D" w:rsidRDefault="0033658F" w:rsidP="0033658F">
      <w:pPr>
        <w:ind w:left="1080"/>
        <w:jc w:val="both"/>
        <w:rPr>
          <w:rFonts w:asciiTheme="minorHAnsi" w:hAnsiTheme="minorHAnsi"/>
          <w:bCs/>
          <w:i/>
        </w:rPr>
      </w:pPr>
      <w:r w:rsidRPr="0098568D">
        <w:rPr>
          <w:rFonts w:asciiTheme="minorHAnsi" w:hAnsiTheme="minorHAnsi"/>
          <w:bCs/>
          <w:i/>
        </w:rPr>
        <w:t xml:space="preserve">Wykonawca ubiegający się o udział w postępowaniu musi wykazać, że w okresie ostatnich 3 lat przed terminem składania ofert, a jeżeli okres prowadzenia działalności jest krótszy – w tym </w:t>
      </w:r>
      <w:r w:rsidR="007E5DE1" w:rsidRPr="0098568D">
        <w:rPr>
          <w:rFonts w:asciiTheme="minorHAnsi" w:hAnsiTheme="minorHAnsi"/>
          <w:bCs/>
          <w:i/>
        </w:rPr>
        <w:t xml:space="preserve">okresie, wykonał </w:t>
      </w:r>
      <w:r w:rsidR="007E5DE1" w:rsidRPr="0098568D">
        <w:rPr>
          <w:rFonts w:asciiTheme="minorHAnsi" w:hAnsiTheme="minorHAnsi"/>
          <w:b/>
          <w:bCs/>
          <w:i/>
        </w:rPr>
        <w:t>co</w:t>
      </w:r>
      <w:r w:rsidR="007E5DE1" w:rsidRPr="0098568D">
        <w:rPr>
          <w:rFonts w:asciiTheme="minorHAnsi" w:hAnsiTheme="minorHAnsi"/>
          <w:bCs/>
          <w:i/>
        </w:rPr>
        <w:t xml:space="preserve"> </w:t>
      </w:r>
      <w:r w:rsidR="007E5DE1" w:rsidRPr="0098568D">
        <w:rPr>
          <w:rFonts w:asciiTheme="minorHAnsi" w:hAnsiTheme="minorHAnsi"/>
          <w:b/>
          <w:bCs/>
          <w:i/>
        </w:rPr>
        <w:t xml:space="preserve">najmniej </w:t>
      </w:r>
      <w:r w:rsidR="00025AA8" w:rsidRPr="0098568D">
        <w:rPr>
          <w:rFonts w:asciiTheme="minorHAnsi" w:hAnsiTheme="minorHAnsi"/>
          <w:b/>
          <w:bCs/>
          <w:i/>
        </w:rPr>
        <w:t>jedną</w:t>
      </w:r>
      <w:r w:rsidR="007E5DE1" w:rsidRPr="0098568D">
        <w:rPr>
          <w:rFonts w:asciiTheme="minorHAnsi" w:hAnsiTheme="minorHAnsi"/>
          <w:b/>
          <w:bCs/>
          <w:i/>
        </w:rPr>
        <w:t xml:space="preserve"> usług</w:t>
      </w:r>
      <w:r w:rsidR="00025AA8" w:rsidRPr="0098568D">
        <w:rPr>
          <w:rFonts w:asciiTheme="minorHAnsi" w:hAnsiTheme="minorHAnsi"/>
          <w:b/>
          <w:bCs/>
          <w:i/>
        </w:rPr>
        <w:t>ę</w:t>
      </w:r>
      <w:r w:rsidR="007E5DE1" w:rsidRPr="0098568D">
        <w:rPr>
          <w:rFonts w:asciiTheme="minorHAnsi" w:hAnsiTheme="minorHAnsi"/>
          <w:bCs/>
          <w:i/>
        </w:rPr>
        <w:t xml:space="preserve">, </w:t>
      </w:r>
      <w:r w:rsidR="00025AA8" w:rsidRPr="0098568D">
        <w:rPr>
          <w:rFonts w:asciiTheme="minorHAnsi" w:hAnsiTheme="minorHAnsi"/>
          <w:bCs/>
          <w:i/>
        </w:rPr>
        <w:t>posiadającą</w:t>
      </w:r>
      <w:r w:rsidR="007E5DE1" w:rsidRPr="0098568D">
        <w:rPr>
          <w:rFonts w:asciiTheme="minorHAnsi" w:hAnsiTheme="minorHAnsi"/>
          <w:bCs/>
          <w:i/>
        </w:rPr>
        <w:t xml:space="preserve"> następujące cechy: </w:t>
      </w:r>
      <w:r w:rsidR="007E5DE1" w:rsidRPr="0098568D">
        <w:rPr>
          <w:rFonts w:asciiTheme="minorHAnsi" w:hAnsiTheme="minorHAnsi"/>
          <w:b/>
          <w:bCs/>
          <w:i/>
        </w:rPr>
        <w:t xml:space="preserve">wartość co najmniej 200 </w:t>
      </w:r>
      <w:proofErr w:type="spellStart"/>
      <w:r w:rsidR="007E5DE1" w:rsidRPr="0098568D">
        <w:rPr>
          <w:rFonts w:asciiTheme="minorHAnsi" w:hAnsiTheme="minorHAnsi"/>
          <w:b/>
          <w:bCs/>
          <w:i/>
        </w:rPr>
        <w:t>tys</w:t>
      </w:r>
      <w:proofErr w:type="spellEnd"/>
      <w:r w:rsidR="007E5DE1" w:rsidRPr="0098568D">
        <w:rPr>
          <w:rFonts w:asciiTheme="minorHAnsi" w:hAnsiTheme="minorHAnsi"/>
          <w:b/>
          <w:bCs/>
          <w:i/>
        </w:rPr>
        <w:t xml:space="preserve"> zł brutto</w:t>
      </w:r>
      <w:r w:rsidR="007E5DE1" w:rsidRPr="0098568D">
        <w:rPr>
          <w:rFonts w:asciiTheme="minorHAnsi" w:hAnsiTheme="minorHAnsi"/>
          <w:bCs/>
          <w:i/>
        </w:rPr>
        <w:t xml:space="preserve">;  w ramach usługi dokonano rezerwacji </w:t>
      </w:r>
      <w:r w:rsidR="007E5DE1" w:rsidRPr="0098568D">
        <w:rPr>
          <w:rFonts w:asciiTheme="minorHAnsi" w:hAnsiTheme="minorHAnsi"/>
          <w:b/>
          <w:bCs/>
          <w:i/>
        </w:rPr>
        <w:t>co najmniej 70 biletów lotniczych</w:t>
      </w:r>
      <w:r w:rsidR="007E5DE1" w:rsidRPr="0098568D">
        <w:rPr>
          <w:rFonts w:asciiTheme="minorHAnsi" w:hAnsiTheme="minorHAnsi"/>
          <w:bCs/>
          <w:i/>
        </w:rPr>
        <w:t xml:space="preserve"> oraz </w:t>
      </w:r>
      <w:r w:rsidR="007E5DE1" w:rsidRPr="0098568D">
        <w:rPr>
          <w:rFonts w:asciiTheme="minorHAnsi" w:hAnsiTheme="minorHAnsi"/>
          <w:b/>
          <w:bCs/>
          <w:i/>
        </w:rPr>
        <w:t>co najmniej 10 rezerwacji miejsc hotelowych</w:t>
      </w:r>
      <w:r w:rsidR="007E5DE1" w:rsidRPr="0098568D">
        <w:rPr>
          <w:rFonts w:asciiTheme="minorHAnsi" w:hAnsiTheme="minorHAnsi"/>
          <w:bCs/>
          <w:i/>
        </w:rPr>
        <w:t xml:space="preserve"> </w:t>
      </w:r>
      <w:r w:rsidR="007E5DE1" w:rsidRPr="0098568D">
        <w:rPr>
          <w:rFonts w:asciiTheme="minorHAnsi" w:hAnsiTheme="minorHAnsi"/>
          <w:b/>
          <w:bCs/>
          <w:i/>
        </w:rPr>
        <w:t>poza granicami RP</w:t>
      </w:r>
    </w:p>
    <w:p w:rsidR="0033658F" w:rsidRPr="0098568D" w:rsidRDefault="0033658F" w:rsidP="00FA3FFC">
      <w:pPr>
        <w:numPr>
          <w:ilvl w:val="2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Cs/>
        </w:rPr>
        <w:t xml:space="preserve">Warunek w zakresie dysponowania osobami zdolnymi do wykonania zamówienia. Wykonawca musi wykazać, że dysponuje lub będzie dysponował </w:t>
      </w:r>
      <w:r w:rsidR="001E778B" w:rsidRPr="0098568D">
        <w:rPr>
          <w:rFonts w:asciiTheme="minorHAnsi" w:hAnsiTheme="minorHAnsi"/>
          <w:b/>
          <w:bCs/>
        </w:rPr>
        <w:t>co najmniej dwiema osobami</w:t>
      </w:r>
      <w:r w:rsidRPr="0098568D">
        <w:rPr>
          <w:rFonts w:asciiTheme="minorHAnsi" w:hAnsiTheme="minorHAnsi"/>
          <w:bCs/>
        </w:rPr>
        <w:t xml:space="preserve"> o </w:t>
      </w:r>
      <w:r w:rsidR="001E778B" w:rsidRPr="0098568D">
        <w:rPr>
          <w:rFonts w:asciiTheme="minorHAnsi" w:hAnsiTheme="minorHAnsi"/>
          <w:bCs/>
        </w:rPr>
        <w:t xml:space="preserve">następujących </w:t>
      </w:r>
      <w:r w:rsidRPr="0098568D">
        <w:rPr>
          <w:rFonts w:asciiTheme="minorHAnsi" w:hAnsiTheme="minorHAnsi"/>
          <w:bCs/>
        </w:rPr>
        <w:t>minimal</w:t>
      </w:r>
      <w:r w:rsidR="001E778B" w:rsidRPr="0098568D">
        <w:rPr>
          <w:rFonts w:asciiTheme="minorHAnsi" w:hAnsiTheme="minorHAnsi"/>
          <w:bCs/>
        </w:rPr>
        <w:t xml:space="preserve">nych kwalifikacjach: </w:t>
      </w:r>
      <w:r w:rsidR="001E778B" w:rsidRPr="0098568D">
        <w:rPr>
          <w:rFonts w:asciiTheme="minorHAnsi" w:hAnsiTheme="minorHAnsi"/>
          <w:b/>
          <w:bCs/>
        </w:rPr>
        <w:t xml:space="preserve">co najmniej 24 miesiące doświadczenia w dokonywaniu rezerwacji i wykupu biletów lotniczych oraz rezerwacji miejsc hotelowych poza granicami RP; znajomość języka polskiego i angielskiego w stopniu umożliwiającym płynną komunikację z zamawiającym oraz przewoźnikami lotniczymi oraz hotelami. </w:t>
      </w:r>
    </w:p>
    <w:p w:rsidR="00DC5A5C" w:rsidRPr="0098568D" w:rsidRDefault="00DC5A5C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Warunek w zakresie sytuacji ekonomicznej i finansowej: Wykonawca musi posiadać </w:t>
      </w:r>
      <w:r w:rsidRPr="0098568D">
        <w:rPr>
          <w:rFonts w:asciiTheme="minorHAnsi" w:hAnsiTheme="minorHAnsi"/>
          <w:b/>
          <w:bCs/>
        </w:rPr>
        <w:t>polisę OC w zakresie prowadzonej działalności</w:t>
      </w:r>
      <w:r w:rsidR="00A44F37" w:rsidRPr="0098568D">
        <w:rPr>
          <w:rFonts w:asciiTheme="minorHAnsi" w:hAnsiTheme="minorHAnsi"/>
          <w:b/>
          <w:bCs/>
        </w:rPr>
        <w:t xml:space="preserve"> związanej z przedmiotem zamówienia</w:t>
      </w:r>
      <w:r w:rsidRPr="0098568D">
        <w:rPr>
          <w:rFonts w:asciiTheme="minorHAnsi" w:hAnsiTheme="minorHAnsi"/>
          <w:b/>
          <w:bCs/>
        </w:rPr>
        <w:t xml:space="preserve"> o wartości nie mniejszej niż 200 tys. zł.</w:t>
      </w:r>
      <w:r w:rsidRPr="0098568D">
        <w:rPr>
          <w:rFonts w:asciiTheme="minorHAnsi" w:hAnsiTheme="minorHAnsi"/>
          <w:bCs/>
        </w:rPr>
        <w:t xml:space="preserve"> 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lastRenderedPageBreak/>
        <w:t xml:space="preserve">W przypadku Wykonawców wspólnie ubiegających się o udzielenie zamówienia warunki określone w pkt </w:t>
      </w:r>
      <w:r w:rsidR="00B95E93" w:rsidRPr="0098568D">
        <w:rPr>
          <w:rFonts w:asciiTheme="minorHAnsi" w:hAnsiTheme="minorHAnsi"/>
          <w:bCs/>
        </w:rPr>
        <w:t xml:space="preserve">4.1.2 i </w:t>
      </w:r>
      <w:r w:rsidR="00902939" w:rsidRPr="0098568D">
        <w:rPr>
          <w:rFonts w:asciiTheme="minorHAnsi" w:hAnsiTheme="minorHAnsi"/>
          <w:bCs/>
        </w:rPr>
        <w:t>4.1.</w:t>
      </w:r>
      <w:r w:rsidR="00B95E93" w:rsidRPr="0098568D">
        <w:rPr>
          <w:rFonts w:asciiTheme="minorHAnsi" w:hAnsiTheme="minorHAnsi"/>
          <w:bCs/>
        </w:rPr>
        <w:t>3</w:t>
      </w:r>
      <w:r w:rsidRPr="0098568D">
        <w:rPr>
          <w:rFonts w:asciiTheme="minorHAnsi" w:hAnsiTheme="minorHAnsi"/>
          <w:bCs/>
        </w:rPr>
        <w:t xml:space="preserve"> </w:t>
      </w:r>
      <w:r w:rsidR="00B95E93" w:rsidRPr="0098568D">
        <w:rPr>
          <w:rFonts w:asciiTheme="minorHAnsi" w:hAnsiTheme="minorHAnsi"/>
          <w:bCs/>
        </w:rPr>
        <w:t>mogą</w:t>
      </w:r>
      <w:r w:rsidRPr="0098568D">
        <w:rPr>
          <w:rFonts w:asciiTheme="minorHAnsi" w:hAnsiTheme="minorHAnsi"/>
          <w:bCs/>
        </w:rPr>
        <w:t xml:space="preserve"> zostać spełnione </w:t>
      </w:r>
      <w:r w:rsidR="00B95E93" w:rsidRPr="0098568D">
        <w:rPr>
          <w:rFonts w:asciiTheme="minorHAnsi" w:hAnsiTheme="minorHAnsi"/>
          <w:bCs/>
        </w:rPr>
        <w:t>wspólnie, poprzez sumowanie ich potencjału</w:t>
      </w:r>
      <w:r w:rsidRPr="0098568D">
        <w:rPr>
          <w:rFonts w:asciiTheme="minorHAnsi" w:hAnsiTheme="minorHAnsi"/>
          <w:bCs/>
        </w:rPr>
        <w:t xml:space="preserve">. Ocena spełniania warunków udziału w postępowaniu nastąpi w formule „spełnia” - „nie spełnia” w oparciu o oświadczenia lub dokumenty, o których mowa w pkt </w:t>
      </w:r>
      <w:r w:rsidR="00B95E93" w:rsidRPr="0098568D">
        <w:rPr>
          <w:rFonts w:asciiTheme="minorHAnsi" w:hAnsiTheme="minorHAnsi"/>
          <w:bCs/>
        </w:rPr>
        <w:t>5</w:t>
      </w:r>
      <w:r w:rsidRPr="0098568D">
        <w:rPr>
          <w:rFonts w:asciiTheme="minorHAnsi" w:hAnsiTheme="minorHAnsi"/>
          <w:bCs/>
        </w:rPr>
        <w:t xml:space="preserve">. 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Wykaz wymaganych oświadczeń i dokumentów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W celu potwierdzenia spełniania warunków udziału w postępowaniu, o których mowa w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</w:t>
      </w:r>
      <w:r w:rsidR="00902939" w:rsidRPr="0098568D">
        <w:rPr>
          <w:rFonts w:asciiTheme="minorHAnsi" w:hAnsiTheme="minorHAnsi"/>
          <w:bCs/>
        </w:rPr>
        <w:t>4</w:t>
      </w:r>
      <w:r w:rsidRPr="0098568D">
        <w:rPr>
          <w:rFonts w:asciiTheme="minorHAnsi" w:hAnsiTheme="minorHAnsi"/>
          <w:bCs/>
        </w:rPr>
        <w:t>, oraz w celu wykazania braku podstaw do wykluczenia z postępowania, o których mowa w art. 24 ust. 1 pzp, wykonawca ma obowiązek złożyć następujące oświadczenia lub dokumenty: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Oświadczenie o braku podstaw do wykluczenia z postępowania, którego wzór stanowi Załącznik nr 3</w:t>
      </w:r>
      <w:r w:rsidR="00BA6560" w:rsidRPr="0098568D">
        <w:rPr>
          <w:rFonts w:asciiTheme="minorHAnsi" w:hAnsiTheme="minorHAnsi"/>
          <w:bCs/>
        </w:rPr>
        <w:t>a</w:t>
      </w:r>
      <w:r w:rsidRPr="0098568D">
        <w:rPr>
          <w:rFonts w:asciiTheme="minorHAnsi" w:hAnsiTheme="minorHAnsi"/>
          <w:bCs/>
        </w:rPr>
        <w:t xml:space="preserve"> do </w:t>
      </w:r>
      <w:r w:rsidR="00902939" w:rsidRPr="0098568D">
        <w:rPr>
          <w:rFonts w:asciiTheme="minorHAnsi" w:hAnsiTheme="minorHAnsi"/>
          <w:bCs/>
        </w:rPr>
        <w:t xml:space="preserve">III Części </w:t>
      </w:r>
      <w:r w:rsidRPr="0098568D">
        <w:rPr>
          <w:rFonts w:asciiTheme="minorHAnsi" w:hAnsiTheme="minorHAnsi"/>
          <w:bCs/>
        </w:rPr>
        <w:t xml:space="preserve">SIWZ. Jeżeli Wykonawcy wspólnie ubiegają się o udzielenie zamówienia </w:t>
      </w:r>
      <w:r w:rsidRPr="0098568D">
        <w:rPr>
          <w:rFonts w:asciiTheme="minorHAnsi" w:hAnsiTheme="minorHAnsi"/>
          <w:bCs/>
          <w:u w:val="single"/>
        </w:rPr>
        <w:t>dokument ten składa każdy z nich</w:t>
      </w:r>
      <w:r w:rsidRPr="0098568D">
        <w:rPr>
          <w:rFonts w:asciiTheme="minorHAnsi" w:hAnsiTheme="minorHAnsi"/>
          <w:bCs/>
        </w:rPr>
        <w:t>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Oświadczenie o spełnianiu warunków udziału w postępowaniu, którego wzór stanowi Załącznik nr 3 do </w:t>
      </w:r>
      <w:r w:rsidR="00902939" w:rsidRPr="0098568D">
        <w:rPr>
          <w:rFonts w:asciiTheme="minorHAnsi" w:hAnsiTheme="minorHAnsi"/>
          <w:bCs/>
        </w:rPr>
        <w:t xml:space="preserve">III Części </w:t>
      </w:r>
      <w:r w:rsidRPr="0098568D">
        <w:rPr>
          <w:rFonts w:asciiTheme="minorHAnsi" w:hAnsiTheme="minorHAnsi"/>
          <w:bCs/>
        </w:rPr>
        <w:t xml:space="preserve">SIWZ. Jeżeli Wykonawcy wspólnie ubiegają się o udzielenie zamówienia </w:t>
      </w:r>
      <w:r w:rsidRPr="0098568D">
        <w:rPr>
          <w:rFonts w:asciiTheme="minorHAnsi" w:hAnsiTheme="minorHAnsi"/>
          <w:bCs/>
          <w:u w:val="single"/>
        </w:rPr>
        <w:t xml:space="preserve">dokument ten mogą złożyć </w:t>
      </w:r>
      <w:r w:rsidR="00BA6560" w:rsidRPr="0098568D">
        <w:rPr>
          <w:rFonts w:asciiTheme="minorHAnsi" w:hAnsiTheme="minorHAnsi"/>
          <w:bCs/>
          <w:u w:val="single"/>
        </w:rPr>
        <w:t>wspólnie</w:t>
      </w:r>
      <w:r w:rsidRPr="0098568D">
        <w:rPr>
          <w:rFonts w:asciiTheme="minorHAnsi" w:hAnsiTheme="minorHAnsi"/>
          <w:bCs/>
        </w:rPr>
        <w:t>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Oświadczenie Wykonawcy o przynależności do grupy kapitałowej w rozumieniu ustawy z dnia 16 lutego 2007 r., o ochronie konkurencji i konsumentów (Dz. U. </w:t>
      </w:r>
      <w:r w:rsidR="00317658" w:rsidRPr="0098568D">
        <w:rPr>
          <w:rFonts w:asciiTheme="minorHAnsi" w:hAnsiTheme="minorHAnsi"/>
          <w:bCs/>
        </w:rPr>
        <w:t>20</w:t>
      </w:r>
      <w:r w:rsidR="00902939" w:rsidRPr="0098568D">
        <w:rPr>
          <w:rFonts w:asciiTheme="minorHAnsi" w:hAnsiTheme="minorHAnsi"/>
          <w:bCs/>
        </w:rPr>
        <w:t>15</w:t>
      </w:r>
      <w:r w:rsidR="00317658" w:rsidRPr="0098568D">
        <w:rPr>
          <w:rFonts w:asciiTheme="minorHAnsi" w:hAnsiTheme="minorHAnsi"/>
          <w:bCs/>
        </w:rPr>
        <w:t xml:space="preserve"> </w:t>
      </w:r>
      <w:r w:rsidRPr="0098568D">
        <w:rPr>
          <w:rFonts w:asciiTheme="minorHAnsi" w:hAnsiTheme="minorHAnsi"/>
          <w:bCs/>
        </w:rPr>
        <w:t xml:space="preserve">poz. </w:t>
      </w:r>
      <w:r w:rsidR="00902939" w:rsidRPr="0098568D">
        <w:rPr>
          <w:rFonts w:asciiTheme="minorHAnsi" w:hAnsiTheme="minorHAnsi"/>
          <w:bCs/>
        </w:rPr>
        <w:t>184</w:t>
      </w:r>
      <w:r w:rsidRPr="0098568D">
        <w:rPr>
          <w:rFonts w:asciiTheme="minorHAnsi" w:hAnsiTheme="minorHAnsi"/>
          <w:bCs/>
        </w:rPr>
        <w:t xml:space="preserve"> z</w:t>
      </w:r>
      <w:r w:rsidR="00317658" w:rsidRPr="0098568D">
        <w:rPr>
          <w:rFonts w:asciiTheme="minorHAnsi" w:hAnsiTheme="minorHAnsi"/>
          <w:bCs/>
        </w:rPr>
        <w:t xml:space="preserve"> </w:t>
      </w:r>
      <w:proofErr w:type="spellStart"/>
      <w:r w:rsidR="00317658" w:rsidRPr="0098568D">
        <w:rPr>
          <w:rFonts w:asciiTheme="minorHAnsi" w:hAnsiTheme="minorHAnsi"/>
          <w:bCs/>
        </w:rPr>
        <w:t>późn</w:t>
      </w:r>
      <w:proofErr w:type="spellEnd"/>
      <w:r w:rsidR="00317658" w:rsidRPr="0098568D">
        <w:rPr>
          <w:rFonts w:asciiTheme="minorHAnsi" w:hAnsiTheme="minorHAnsi"/>
          <w:bCs/>
        </w:rPr>
        <w:t>.</w:t>
      </w:r>
      <w:r w:rsidRPr="0098568D">
        <w:rPr>
          <w:rFonts w:asciiTheme="minorHAnsi" w:hAnsiTheme="minorHAnsi"/>
          <w:bCs/>
        </w:rPr>
        <w:t xml:space="preserve"> zm.) Załącznik nr </w:t>
      </w:r>
      <w:r w:rsidR="007E6C73" w:rsidRPr="0098568D">
        <w:rPr>
          <w:rFonts w:asciiTheme="minorHAnsi" w:hAnsiTheme="minorHAnsi"/>
          <w:bCs/>
        </w:rPr>
        <w:t>2</w:t>
      </w:r>
      <w:r w:rsidRPr="0098568D">
        <w:rPr>
          <w:rFonts w:asciiTheme="minorHAnsi" w:hAnsiTheme="minorHAnsi"/>
          <w:bCs/>
        </w:rPr>
        <w:t xml:space="preserve"> do </w:t>
      </w:r>
      <w:r w:rsidR="00902939" w:rsidRPr="0098568D">
        <w:rPr>
          <w:rFonts w:asciiTheme="minorHAnsi" w:hAnsiTheme="minorHAnsi"/>
          <w:bCs/>
        </w:rPr>
        <w:t xml:space="preserve">III Części </w:t>
      </w:r>
      <w:r w:rsidRPr="0098568D">
        <w:rPr>
          <w:rFonts w:asciiTheme="minorHAnsi" w:hAnsiTheme="minorHAnsi"/>
          <w:bCs/>
        </w:rPr>
        <w:t>SIWZ.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Pzp, wystawiony nie wcześniej niż 6 miesięcy przed upływem terminu składania ofert. Jeżeli Wykonawcy wspólnie ubiegają się o udzielenie zamówienia </w:t>
      </w:r>
      <w:r w:rsidRPr="0098568D">
        <w:rPr>
          <w:rFonts w:asciiTheme="minorHAnsi" w:hAnsiTheme="minorHAnsi"/>
          <w:bCs/>
          <w:u w:val="single"/>
        </w:rPr>
        <w:t>dokument ten składa każdy z nich</w:t>
      </w:r>
      <w:r w:rsidRPr="0098568D">
        <w:rPr>
          <w:rFonts w:asciiTheme="minorHAnsi" w:hAnsiTheme="minorHAnsi"/>
          <w:bCs/>
        </w:rPr>
        <w:t>.</w:t>
      </w:r>
    </w:p>
    <w:p w:rsidR="00DC5A5C" w:rsidRPr="0098568D" w:rsidRDefault="00DC5A5C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Aktualnego zaświadczenia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ofert. Jeżeli Wykonawcy wspólnie ubiegają się o udzielenie zamówienia </w:t>
      </w:r>
      <w:r w:rsidRPr="0098568D">
        <w:rPr>
          <w:rFonts w:asciiTheme="minorHAnsi" w:hAnsiTheme="minorHAnsi"/>
          <w:bCs/>
          <w:u w:val="single"/>
        </w:rPr>
        <w:t>dokument ten składa każdy z nich</w:t>
      </w:r>
      <w:r w:rsidRPr="0098568D">
        <w:rPr>
          <w:rFonts w:asciiTheme="minorHAnsi" w:hAnsiTheme="minorHAnsi"/>
          <w:bCs/>
        </w:rPr>
        <w:t>.</w:t>
      </w:r>
    </w:p>
    <w:p w:rsidR="00DC5A5C" w:rsidRPr="0098568D" w:rsidRDefault="00DC5A5C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Aktualnego zaświadczenia właściwego oddziału Zakładu Ubezpieczeń Społecznych lub Kasy Rolniczego Ubezpieczenia Społecznego potwierdz</w:t>
      </w:r>
      <w:r w:rsidR="009C7159" w:rsidRPr="0098568D">
        <w:rPr>
          <w:rFonts w:asciiTheme="minorHAnsi" w:hAnsiTheme="minorHAnsi"/>
          <w:bCs/>
        </w:rPr>
        <w:t>a</w:t>
      </w:r>
      <w:r w:rsidRPr="0098568D">
        <w:rPr>
          <w:rFonts w:asciiTheme="minorHAnsi" w:hAnsiTheme="minorHAnsi"/>
          <w:bCs/>
        </w:rPr>
        <w:t>j</w:t>
      </w:r>
      <w:r w:rsidR="009C7159" w:rsidRPr="0098568D">
        <w:rPr>
          <w:rFonts w:asciiTheme="minorHAnsi" w:hAnsiTheme="minorHAnsi"/>
          <w:bCs/>
        </w:rPr>
        <w:t>ą</w:t>
      </w:r>
      <w:r w:rsidRPr="0098568D">
        <w:rPr>
          <w:rFonts w:asciiTheme="minorHAnsi" w:hAnsiTheme="minorHAnsi"/>
          <w:bCs/>
        </w:rPr>
        <w:t>cego, że wykonawca nie zalega z opłacaniem składek na ubez</w:t>
      </w:r>
      <w:r w:rsidR="009C7159" w:rsidRPr="0098568D">
        <w:rPr>
          <w:rFonts w:asciiTheme="minorHAnsi" w:hAnsiTheme="minorHAnsi"/>
          <w:bCs/>
        </w:rPr>
        <w:t xml:space="preserve">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ofert. Jeżeli Wykonawcy wspólnie ubiegają się o udzielenie zamówienia </w:t>
      </w:r>
      <w:r w:rsidR="009C7159" w:rsidRPr="0098568D">
        <w:rPr>
          <w:rFonts w:asciiTheme="minorHAnsi" w:hAnsiTheme="minorHAnsi"/>
          <w:bCs/>
          <w:u w:val="single"/>
        </w:rPr>
        <w:t>dokument ten składa każdy z nich</w:t>
      </w:r>
      <w:r w:rsidR="009C7159" w:rsidRPr="0098568D">
        <w:rPr>
          <w:rFonts w:asciiTheme="minorHAnsi" w:hAnsiTheme="minorHAnsi"/>
          <w:bCs/>
        </w:rPr>
        <w:t>.</w:t>
      </w:r>
    </w:p>
    <w:p w:rsidR="00575F5B" w:rsidRPr="0098568D" w:rsidRDefault="00575F5B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Aktualnej informacji z Krajowego Rejestru Karnego w zakresie określonym w art. 24 ust. 1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4-8 ustawy, wystawionej nie wcześniej niż 6 miesięcy przed upływem terminu składania ofert. Jeżeli Wykonawcy wspólnie ubiegają się o udzielenie zamówienia </w:t>
      </w:r>
      <w:r w:rsidRPr="0098568D">
        <w:rPr>
          <w:rFonts w:asciiTheme="minorHAnsi" w:hAnsiTheme="minorHAnsi"/>
          <w:bCs/>
          <w:u w:val="single"/>
        </w:rPr>
        <w:t>dokument ten składa każdy z nich</w:t>
      </w:r>
      <w:r w:rsidRPr="0098568D">
        <w:rPr>
          <w:rFonts w:asciiTheme="minorHAnsi" w:hAnsiTheme="minorHAnsi"/>
          <w:bCs/>
        </w:rPr>
        <w:t>.</w:t>
      </w:r>
    </w:p>
    <w:p w:rsidR="00575F5B" w:rsidRPr="0098568D" w:rsidRDefault="00575F5B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lastRenderedPageBreak/>
        <w:t xml:space="preserve">Aktualnej informacji z Krajowego Rejestru Karnego w zakresie określonym w art. 24 ust. 1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9 ustawy, wystawionej nie wcześniej niż 6 miesięcy przed upływem terminu składania ofert. Jeżeli Wykonawcy wspólnie ubiegają się o udzielenie zamówienia </w:t>
      </w:r>
      <w:r w:rsidRPr="0098568D">
        <w:rPr>
          <w:rFonts w:asciiTheme="minorHAnsi" w:hAnsiTheme="minorHAnsi"/>
          <w:bCs/>
          <w:u w:val="single"/>
        </w:rPr>
        <w:t>dokument ten składa każdy z nich</w:t>
      </w:r>
      <w:r w:rsidRPr="0098568D">
        <w:rPr>
          <w:rFonts w:asciiTheme="minorHAnsi" w:hAnsiTheme="minorHAnsi"/>
          <w:bCs/>
        </w:rPr>
        <w:t>.</w:t>
      </w:r>
    </w:p>
    <w:p w:rsidR="00575F5B" w:rsidRPr="0098568D" w:rsidRDefault="00575F5B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Aktualnej informacji z Krajowego Rejestru Karnego w zakresie określonym w art. 24 ust. 1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10-11 ustawy, wystawionej nie wcześniej niż 6 miesięcy przed upływem terminu składania ofert. Jeżeli Wykonawcy wspólnie ubiegają się o udzielenie zamówienia </w:t>
      </w:r>
      <w:r w:rsidRPr="0098568D">
        <w:rPr>
          <w:rFonts w:asciiTheme="minorHAnsi" w:hAnsiTheme="minorHAnsi"/>
          <w:bCs/>
          <w:u w:val="single"/>
        </w:rPr>
        <w:t>dokument ten składa każdy z nich</w:t>
      </w:r>
      <w:r w:rsidRPr="0098568D">
        <w:rPr>
          <w:rFonts w:asciiTheme="minorHAnsi" w:hAnsiTheme="minorHAnsi"/>
          <w:bCs/>
        </w:rPr>
        <w:t>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Wykaz wykonanych, a w przypadku świadczeń okresowych lub ciągłych również wykonywanych głównych usług, w okresie ostatnich 3 lat przed upływem terminu składania ofert - a jeżeli okres prowadzenia działalności jest krótszy – w tym okresie usług, w zakresie niezbędnym do wykazania spełnienia warunku wiedzy i doświadczenia</w:t>
      </w:r>
      <w:r w:rsidR="00025AA8" w:rsidRPr="0098568D">
        <w:rPr>
          <w:rFonts w:asciiTheme="minorHAnsi" w:hAnsiTheme="minorHAnsi"/>
          <w:bCs/>
        </w:rPr>
        <w:t xml:space="preserve">, o którym mowa w </w:t>
      </w:r>
      <w:proofErr w:type="spellStart"/>
      <w:r w:rsidR="00025AA8" w:rsidRPr="0098568D">
        <w:rPr>
          <w:rFonts w:asciiTheme="minorHAnsi" w:hAnsiTheme="minorHAnsi"/>
          <w:bCs/>
        </w:rPr>
        <w:t>pkt</w:t>
      </w:r>
      <w:proofErr w:type="spellEnd"/>
      <w:r w:rsidR="00025AA8" w:rsidRPr="0098568D">
        <w:rPr>
          <w:rFonts w:asciiTheme="minorHAnsi" w:hAnsiTheme="minorHAnsi"/>
          <w:bCs/>
        </w:rPr>
        <w:t xml:space="preserve"> 4.1.2</w:t>
      </w:r>
      <w:r w:rsidRPr="0098568D">
        <w:rPr>
          <w:rFonts w:asciiTheme="minorHAnsi" w:hAnsiTheme="minorHAnsi"/>
          <w:bCs/>
        </w:rPr>
        <w:t xml:space="preserve">, z podaniem ich wartości, przedmiotu, dat wykonania i  podmiotów, na rzecz których usługi zostały wykonane, sporządzony według wzoru, który stanowi Załącznik nr 4 do SIWZ, oraz załączeniem dowodów, czy usługi te zostały wykonane lub są wykonywane należycie. </w:t>
      </w:r>
      <w:r w:rsidR="00DD1D60" w:rsidRPr="0098568D">
        <w:rPr>
          <w:rFonts w:asciiTheme="minorHAnsi" w:hAnsiTheme="minorHAnsi"/>
          <w:bCs/>
        </w:rPr>
        <w:t>W przypadku gdy zamawiający jest podmiotem na rzecz którego usługi wskazane w wykazie zostały wcześniej wykonane, wykonawca nie ma obowiązku przedkładania dowodów potwierdzających należyte wykonanie usług.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Wykaz osób, o których mowa w </w:t>
      </w:r>
      <w:r w:rsidR="00F76C39" w:rsidRPr="0098568D">
        <w:rPr>
          <w:rFonts w:asciiTheme="minorHAnsi" w:hAnsiTheme="minorHAnsi"/>
          <w:bCs/>
        </w:rPr>
        <w:t>4.1.3</w:t>
      </w:r>
      <w:r w:rsidRPr="0098568D">
        <w:rPr>
          <w:rFonts w:asciiTheme="minorHAnsi" w:hAnsiTheme="minorHAnsi"/>
          <w:bCs/>
        </w:rPr>
        <w:t xml:space="preserve">, które będą uczestniczyć w wykonywaniu zamówienia, wraz z informacjami na temat ich kwalifikacji zawodowych, doświadczenia i wykształcenia niezbędnych do wykonania zamówienia, a także zakresu wykonywanych przez nie czynności oraz z informacją o podstawie dysponowania tymi osobami, sporządzony według wzoru stanowiącego Załącznik nr 5 do </w:t>
      </w:r>
      <w:r w:rsidR="00F76C39" w:rsidRPr="0098568D">
        <w:rPr>
          <w:rFonts w:asciiTheme="minorHAnsi" w:hAnsiTheme="minorHAnsi"/>
          <w:bCs/>
        </w:rPr>
        <w:t xml:space="preserve">III Części </w:t>
      </w:r>
      <w:r w:rsidRPr="0098568D">
        <w:rPr>
          <w:rFonts w:asciiTheme="minorHAnsi" w:hAnsiTheme="minorHAnsi"/>
          <w:bCs/>
        </w:rPr>
        <w:t>SIWZ.</w:t>
      </w:r>
    </w:p>
    <w:p w:rsidR="00A44F37" w:rsidRPr="0098568D" w:rsidRDefault="00A44F37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Opłaconą polisę, a w przypadku jej braku, inny dokument potwierdzający, że wykonawca jest ubezpieczony od odpowiedzialności cywilnej w zakresie prowadzonej działalności związanej z przedmiotem zamówienia, potwierdzającej spełnianie warunku, o którym mowa w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4.1.4.</w:t>
      </w:r>
    </w:p>
    <w:p w:rsidR="00863BC9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Jeżeli Wykonawca ma siedzibę lub miejsce zamieszkania poza terytorium Rzeczypospolitej Polskiej, zamiast dokument</w:t>
      </w:r>
      <w:r w:rsidR="00A44F37" w:rsidRPr="0098568D">
        <w:rPr>
          <w:rFonts w:asciiTheme="minorHAnsi" w:hAnsiTheme="minorHAnsi"/>
          <w:bCs/>
        </w:rPr>
        <w:t>ów</w:t>
      </w:r>
      <w:r w:rsidR="00863BC9" w:rsidRPr="0098568D">
        <w:rPr>
          <w:rFonts w:asciiTheme="minorHAnsi" w:hAnsiTheme="minorHAnsi"/>
          <w:bCs/>
        </w:rPr>
        <w:t>:</w:t>
      </w:r>
      <w:r w:rsidRPr="0098568D">
        <w:rPr>
          <w:rFonts w:asciiTheme="minorHAnsi" w:hAnsiTheme="minorHAnsi"/>
          <w:bCs/>
        </w:rPr>
        <w:t xml:space="preserve"> </w:t>
      </w:r>
    </w:p>
    <w:p w:rsidR="00A44F37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 których mowa w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</w:t>
      </w:r>
      <w:r w:rsidR="00384771" w:rsidRPr="0098568D">
        <w:rPr>
          <w:rFonts w:asciiTheme="minorHAnsi" w:hAnsiTheme="minorHAnsi"/>
          <w:bCs/>
        </w:rPr>
        <w:t>5.1.4</w:t>
      </w:r>
      <w:r w:rsidR="00A44F37" w:rsidRPr="0098568D">
        <w:rPr>
          <w:rFonts w:asciiTheme="minorHAnsi" w:hAnsiTheme="minorHAnsi"/>
          <w:bCs/>
        </w:rPr>
        <w:t>-</w:t>
      </w:r>
      <w:r w:rsidR="00863BC9" w:rsidRPr="0098568D">
        <w:rPr>
          <w:rFonts w:asciiTheme="minorHAnsi" w:hAnsiTheme="minorHAnsi"/>
          <w:bCs/>
        </w:rPr>
        <w:t>6 i 8</w:t>
      </w:r>
      <w:r w:rsidRPr="0098568D">
        <w:rPr>
          <w:rFonts w:asciiTheme="minorHAnsi" w:hAnsiTheme="minorHAnsi"/>
          <w:bCs/>
        </w:rPr>
        <w:t xml:space="preserve"> składa dokument lub dokumenty, wystawione w kraju, w którym ma siedzibę lub miejsce zamieszkania, potwierdzające</w:t>
      </w:r>
      <w:r w:rsidR="00A44F37" w:rsidRPr="0098568D">
        <w:rPr>
          <w:rFonts w:asciiTheme="minorHAnsi" w:hAnsiTheme="minorHAnsi"/>
          <w:bCs/>
        </w:rPr>
        <w:t xml:space="preserve"> odpowiednio</w:t>
      </w:r>
      <w:r w:rsidRPr="0098568D">
        <w:rPr>
          <w:rFonts w:asciiTheme="minorHAnsi" w:hAnsiTheme="minorHAnsi"/>
          <w:bCs/>
        </w:rPr>
        <w:t>, że</w:t>
      </w:r>
      <w:r w:rsidR="00A44F37" w:rsidRPr="0098568D">
        <w:rPr>
          <w:rFonts w:asciiTheme="minorHAnsi" w:hAnsiTheme="minorHAnsi"/>
          <w:bCs/>
        </w:rPr>
        <w:t>:</w:t>
      </w:r>
    </w:p>
    <w:p w:rsidR="00A44F37" w:rsidRPr="0098568D" w:rsidRDefault="00743CD4" w:rsidP="00FA3FFC">
      <w:pPr>
        <w:numPr>
          <w:ilvl w:val="3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nie otwarto jego likwidacji ani nie ogłoszono upadłości</w:t>
      </w:r>
      <w:r w:rsidR="00863BC9" w:rsidRPr="0098568D">
        <w:rPr>
          <w:rFonts w:asciiTheme="minorHAnsi" w:hAnsiTheme="minorHAnsi"/>
          <w:bCs/>
        </w:rPr>
        <w:t>, wystawione nie wcześniej niż 6 miesięcy przed upływem terminu składania ofert</w:t>
      </w:r>
      <w:r w:rsidRPr="0098568D">
        <w:rPr>
          <w:rFonts w:asciiTheme="minorHAnsi" w:hAnsiTheme="minorHAnsi"/>
          <w:bCs/>
        </w:rPr>
        <w:t xml:space="preserve">, </w:t>
      </w:r>
    </w:p>
    <w:p w:rsidR="00863BC9" w:rsidRPr="0098568D" w:rsidRDefault="00A44F37" w:rsidP="00FA3FFC">
      <w:pPr>
        <w:numPr>
          <w:ilvl w:val="3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organu, </w:t>
      </w:r>
      <w:r w:rsidR="00863BC9" w:rsidRPr="0098568D">
        <w:rPr>
          <w:rFonts w:asciiTheme="minorHAnsi" w:hAnsiTheme="minorHAnsi"/>
          <w:bCs/>
        </w:rPr>
        <w:t>wystawione nie wcześniej niż 3 miesiące przed upływem terminu składania ofert,</w:t>
      </w:r>
    </w:p>
    <w:p w:rsidR="00743CD4" w:rsidRPr="0098568D" w:rsidRDefault="00A44F37" w:rsidP="00FA3FFC">
      <w:pPr>
        <w:numPr>
          <w:ilvl w:val="3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nie orzeczono wobec niego zakazu ubiegania się o zamówienie. </w:t>
      </w:r>
      <w:r w:rsidR="00863BC9" w:rsidRPr="0098568D">
        <w:rPr>
          <w:rFonts w:asciiTheme="minorHAnsi" w:hAnsiTheme="minorHAnsi"/>
          <w:bCs/>
        </w:rPr>
        <w:t>wystawione nie wcześniej niż 6 miesięcy przed upływem terminu składania ofert,</w:t>
      </w:r>
    </w:p>
    <w:p w:rsidR="00863BC9" w:rsidRPr="0098568D" w:rsidRDefault="00863BC9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lastRenderedPageBreak/>
        <w:t xml:space="preserve">o których mowa w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5.1.7 i 9 – składa zaświadczenie właściwego organu sądowego lub administracyjnego miejsca zamieszkania albo zamieszkania osoby, której dokumenty dotyczą w zakresie określonym w art. 2</w:t>
      </w:r>
      <w:r w:rsidR="00025AA8" w:rsidRPr="0098568D">
        <w:rPr>
          <w:rFonts w:asciiTheme="minorHAnsi" w:hAnsiTheme="minorHAnsi"/>
          <w:bCs/>
        </w:rPr>
        <w:t xml:space="preserve">4 ust. 1 </w:t>
      </w:r>
      <w:proofErr w:type="spellStart"/>
      <w:r w:rsidR="00025AA8" w:rsidRPr="0098568D">
        <w:rPr>
          <w:rFonts w:asciiTheme="minorHAnsi" w:hAnsiTheme="minorHAnsi"/>
          <w:bCs/>
        </w:rPr>
        <w:t>pkt</w:t>
      </w:r>
      <w:proofErr w:type="spellEnd"/>
      <w:r w:rsidR="00025AA8" w:rsidRPr="0098568D">
        <w:rPr>
          <w:rFonts w:asciiTheme="minorHAnsi" w:hAnsiTheme="minorHAnsi"/>
          <w:bCs/>
        </w:rPr>
        <w:t xml:space="preserve"> 4-8, 10 i 11 </w:t>
      </w:r>
      <w:proofErr w:type="spellStart"/>
      <w:r w:rsidR="00025AA8" w:rsidRPr="0098568D">
        <w:rPr>
          <w:rFonts w:asciiTheme="minorHAnsi" w:hAnsiTheme="minorHAnsi"/>
          <w:bCs/>
        </w:rPr>
        <w:t>pzp</w:t>
      </w:r>
      <w:proofErr w:type="spellEnd"/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Jeżeli w miejscu zamieszkania osoby lub w kraju, w którym wykonawca ma siedzibę lub miejsce zamieszkania, nie wydaje się dokumentów, o których mowa w pkt </w:t>
      </w:r>
      <w:r w:rsidR="00384771" w:rsidRPr="0098568D">
        <w:rPr>
          <w:rFonts w:asciiTheme="minorHAnsi" w:hAnsiTheme="minorHAnsi"/>
          <w:bCs/>
        </w:rPr>
        <w:t>5</w:t>
      </w:r>
      <w:r w:rsidRPr="0098568D">
        <w:rPr>
          <w:rFonts w:asciiTheme="minorHAnsi" w:hAnsiTheme="minorHAnsi"/>
          <w:bCs/>
        </w:rPr>
        <w:t>.2,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notariuszem, wystawionym nie wcześniej niż 6 miesięcy przed terminem składania ofert.</w:t>
      </w:r>
    </w:p>
    <w:p w:rsidR="00BE6B89" w:rsidRPr="0098568D" w:rsidRDefault="00BE6B89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Jeżeli, w przypadku wykonawcy mającego siedzibę na terytorium Rzeczypospolitej Polskiej, osoby, o którym mowa w art.</w:t>
      </w:r>
      <w:r w:rsidR="00025AA8" w:rsidRPr="0098568D">
        <w:rPr>
          <w:rFonts w:asciiTheme="minorHAnsi" w:hAnsiTheme="minorHAnsi"/>
          <w:bCs/>
        </w:rPr>
        <w:t xml:space="preserve"> 24 ust. 1 </w:t>
      </w:r>
      <w:proofErr w:type="spellStart"/>
      <w:r w:rsidR="00025AA8" w:rsidRPr="0098568D">
        <w:rPr>
          <w:rFonts w:asciiTheme="minorHAnsi" w:hAnsiTheme="minorHAnsi"/>
          <w:bCs/>
        </w:rPr>
        <w:t>pkt</w:t>
      </w:r>
      <w:proofErr w:type="spellEnd"/>
      <w:r w:rsidR="00025AA8" w:rsidRPr="0098568D">
        <w:rPr>
          <w:rFonts w:asciiTheme="minorHAnsi" w:hAnsiTheme="minorHAnsi"/>
          <w:bCs/>
        </w:rPr>
        <w:t xml:space="preserve"> 5-8, 10 </w:t>
      </w:r>
      <w:r w:rsidRPr="0098568D">
        <w:rPr>
          <w:rFonts w:asciiTheme="minorHAnsi" w:hAnsiTheme="minorHAnsi"/>
          <w:bCs/>
        </w:rPr>
        <w:t xml:space="preserve">i 11 </w:t>
      </w:r>
      <w:proofErr w:type="spellStart"/>
      <w:r w:rsidR="00025AA8" w:rsidRPr="0098568D">
        <w:rPr>
          <w:rFonts w:asciiTheme="minorHAnsi" w:hAnsiTheme="minorHAnsi"/>
          <w:bCs/>
        </w:rPr>
        <w:t>pzp</w:t>
      </w:r>
      <w:proofErr w:type="spellEnd"/>
      <w:r w:rsidRPr="0098568D">
        <w:rPr>
          <w:rFonts w:asciiTheme="minorHAnsi" w:hAnsiTheme="minorHAnsi"/>
          <w:bCs/>
        </w:rPr>
        <w:t xml:space="preserve"> mają miejsce zamieszkania poza terytorium Rzeczpospolitej Polskiej, wykonawca składa w odniesieniu do nich zaświadczenie właściwego organu sądowego albo administracyjnego miejsca zamieszkania, dotyczące niekaralności tych osób w zakresie określonym w art. 24 ust. 1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5-8, 10 i 11 </w:t>
      </w:r>
      <w:proofErr w:type="spellStart"/>
      <w:r w:rsidR="00025AA8" w:rsidRPr="0098568D">
        <w:rPr>
          <w:rFonts w:asciiTheme="minorHAnsi" w:hAnsiTheme="minorHAnsi"/>
          <w:bCs/>
        </w:rPr>
        <w:t>pzp</w:t>
      </w:r>
      <w:proofErr w:type="spellEnd"/>
      <w:r w:rsidRPr="0098568D">
        <w:rPr>
          <w:rFonts w:asciiTheme="minorHAnsi" w:hAnsiTheme="minorHAnsi"/>
          <w:bCs/>
        </w:rPr>
        <w:t>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Dokumenty sporządzone w języku obcym </w:t>
      </w:r>
      <w:r w:rsidR="00384771" w:rsidRPr="0098568D">
        <w:rPr>
          <w:rFonts w:asciiTheme="minorHAnsi" w:hAnsiTheme="minorHAnsi"/>
          <w:bCs/>
        </w:rPr>
        <w:t>powinny być złożone</w:t>
      </w:r>
      <w:r w:rsidRPr="0098568D">
        <w:rPr>
          <w:rFonts w:asciiTheme="minorHAnsi" w:hAnsiTheme="minorHAnsi"/>
          <w:bCs/>
        </w:rPr>
        <w:t xml:space="preserve"> wraz z tłumaczeniem na język polski</w:t>
      </w:r>
      <w:r w:rsidR="00384771" w:rsidRPr="0098568D">
        <w:rPr>
          <w:rFonts w:asciiTheme="minorHAnsi" w:hAnsiTheme="minorHAnsi"/>
          <w:bCs/>
        </w:rPr>
        <w:t xml:space="preserve"> poświadczonym przez Wykonawcę</w:t>
      </w:r>
      <w:r w:rsidRPr="0098568D">
        <w:rPr>
          <w:rFonts w:asciiTheme="minorHAnsi" w:hAnsiTheme="minorHAnsi"/>
          <w:bCs/>
        </w:rPr>
        <w:t>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Wymagane dokumenty powinny być </w:t>
      </w:r>
      <w:r w:rsidR="00384771" w:rsidRPr="0098568D">
        <w:rPr>
          <w:rFonts w:asciiTheme="minorHAnsi" w:hAnsiTheme="minorHAnsi"/>
          <w:bCs/>
        </w:rPr>
        <w:t>złożone</w:t>
      </w:r>
      <w:r w:rsidRPr="0098568D">
        <w:rPr>
          <w:rFonts w:asciiTheme="minorHAnsi" w:hAnsiTheme="minorHAnsi"/>
          <w:bCs/>
        </w:rPr>
        <w:t xml:space="preserve"> w formie oryginału lub kserokopii potwierdzonej za zgodność z oryginałem przez osobę lub osoby, uprawnione do reprezentowania Wykonawcy z wyjątkiem oświadczeń, o których mowa w</w:t>
      </w:r>
      <w:r w:rsidR="00384771" w:rsidRPr="0098568D">
        <w:rPr>
          <w:rFonts w:asciiTheme="minorHAnsi" w:hAnsiTheme="minorHAnsi"/>
          <w:bCs/>
        </w:rPr>
        <w:t xml:space="preserve"> pkt 5.1.1-</w:t>
      </w:r>
      <w:r w:rsidR="00421160" w:rsidRPr="0098568D">
        <w:rPr>
          <w:rFonts w:asciiTheme="minorHAnsi" w:hAnsiTheme="minorHAnsi"/>
          <w:bCs/>
        </w:rPr>
        <w:t>5.1.</w:t>
      </w:r>
      <w:r w:rsidR="00384771" w:rsidRPr="0098568D">
        <w:rPr>
          <w:rFonts w:asciiTheme="minorHAnsi" w:hAnsiTheme="minorHAnsi"/>
          <w:bCs/>
        </w:rPr>
        <w:t>3,</w:t>
      </w:r>
      <w:r w:rsidRPr="0098568D">
        <w:rPr>
          <w:rFonts w:asciiTheme="minorHAnsi" w:hAnsiTheme="minorHAnsi"/>
          <w:bCs/>
        </w:rPr>
        <w:t xml:space="preserve"> </w:t>
      </w:r>
      <w:r w:rsidR="00384771" w:rsidRPr="0098568D">
        <w:rPr>
          <w:rFonts w:asciiTheme="minorHAnsi" w:hAnsiTheme="minorHAnsi"/>
          <w:bCs/>
        </w:rPr>
        <w:t xml:space="preserve">wykazów, o których mowa w </w:t>
      </w:r>
      <w:proofErr w:type="spellStart"/>
      <w:r w:rsidR="00384771" w:rsidRPr="0098568D">
        <w:rPr>
          <w:rFonts w:asciiTheme="minorHAnsi" w:hAnsiTheme="minorHAnsi"/>
          <w:bCs/>
        </w:rPr>
        <w:t>pkt</w:t>
      </w:r>
      <w:proofErr w:type="spellEnd"/>
      <w:r w:rsidR="00384771" w:rsidRPr="0098568D">
        <w:rPr>
          <w:rFonts w:asciiTheme="minorHAnsi" w:hAnsiTheme="minorHAnsi"/>
          <w:bCs/>
        </w:rPr>
        <w:t xml:space="preserve"> 5.1.</w:t>
      </w:r>
      <w:r w:rsidR="00025AA8" w:rsidRPr="0098568D">
        <w:rPr>
          <w:rFonts w:asciiTheme="minorHAnsi" w:hAnsiTheme="minorHAnsi"/>
          <w:bCs/>
        </w:rPr>
        <w:t>10</w:t>
      </w:r>
      <w:r w:rsidR="00384771" w:rsidRPr="0098568D">
        <w:rPr>
          <w:rFonts w:asciiTheme="minorHAnsi" w:hAnsiTheme="minorHAnsi"/>
          <w:bCs/>
        </w:rPr>
        <w:t xml:space="preserve"> i </w:t>
      </w:r>
      <w:r w:rsidR="00421160" w:rsidRPr="0098568D">
        <w:rPr>
          <w:rFonts w:asciiTheme="minorHAnsi" w:hAnsiTheme="minorHAnsi"/>
          <w:bCs/>
        </w:rPr>
        <w:t>5.1.</w:t>
      </w:r>
      <w:r w:rsidR="00025AA8" w:rsidRPr="0098568D">
        <w:rPr>
          <w:rFonts w:asciiTheme="minorHAnsi" w:hAnsiTheme="minorHAnsi"/>
          <w:bCs/>
        </w:rPr>
        <w:t>11</w:t>
      </w:r>
      <w:r w:rsidRPr="0098568D">
        <w:rPr>
          <w:rFonts w:asciiTheme="minorHAnsi" w:hAnsiTheme="minorHAnsi"/>
          <w:bCs/>
        </w:rPr>
        <w:t xml:space="preserve"> lub oświadczenia, o którym mowa w </w:t>
      </w:r>
      <w:r w:rsidR="00384771" w:rsidRPr="0098568D">
        <w:rPr>
          <w:rFonts w:asciiTheme="minorHAnsi" w:hAnsiTheme="minorHAnsi"/>
          <w:bCs/>
        </w:rPr>
        <w:t>pkt 5.3</w:t>
      </w:r>
      <w:r w:rsidRPr="0098568D">
        <w:rPr>
          <w:rFonts w:asciiTheme="minorHAnsi" w:hAnsiTheme="minorHAnsi"/>
          <w:bCs/>
        </w:rPr>
        <w:t xml:space="preserve">, które powinny być przedstawione w oryginale. </w:t>
      </w:r>
      <w:r w:rsidR="00384771" w:rsidRPr="0098568D">
        <w:rPr>
          <w:rFonts w:asciiTheme="minorHAnsi" w:hAnsiTheme="minorHAnsi"/>
          <w:bCs/>
        </w:rPr>
        <w:t xml:space="preserve">Dowody potwierdzające należyte wykonanie usług wskazanych w wykazie, o którym mowa w </w:t>
      </w:r>
      <w:proofErr w:type="spellStart"/>
      <w:r w:rsidR="00384771" w:rsidRPr="0098568D">
        <w:rPr>
          <w:rFonts w:asciiTheme="minorHAnsi" w:hAnsiTheme="minorHAnsi"/>
          <w:bCs/>
        </w:rPr>
        <w:t>pkt</w:t>
      </w:r>
      <w:proofErr w:type="spellEnd"/>
      <w:r w:rsidR="00384771" w:rsidRPr="0098568D">
        <w:rPr>
          <w:rFonts w:asciiTheme="minorHAnsi" w:hAnsiTheme="minorHAnsi"/>
          <w:bCs/>
        </w:rPr>
        <w:t xml:space="preserve"> 5.1.</w:t>
      </w:r>
      <w:r w:rsidR="00025AA8" w:rsidRPr="0098568D">
        <w:rPr>
          <w:rFonts w:asciiTheme="minorHAnsi" w:hAnsiTheme="minorHAnsi"/>
          <w:bCs/>
        </w:rPr>
        <w:t>10</w:t>
      </w:r>
      <w:r w:rsidR="00384771" w:rsidRPr="0098568D">
        <w:rPr>
          <w:rFonts w:asciiTheme="minorHAnsi" w:hAnsiTheme="minorHAnsi"/>
          <w:bCs/>
        </w:rPr>
        <w:t>, mogą być złożone w formie kopii poświadczonych za zgodność z oryginałem przez osobę lub osoby uprawnione do reprezentowania Wykonawcy.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Jeżeli Wykonawca, wykazując spełnianie warunków, o których mowa w art. 22 ust. 1 Pzp określonych w ust. 1 polega na zasobach innych podmiotów, na zasadach określonych w art. 26 ust. 2b Pzp, zobowiązany jest udowodnić Zamawiającemu, iż będzie dysponował </w:t>
      </w:r>
      <w:r w:rsidR="00D06394" w:rsidRPr="0098568D">
        <w:rPr>
          <w:rFonts w:asciiTheme="minorHAnsi" w:hAnsiTheme="minorHAnsi"/>
          <w:bCs/>
        </w:rPr>
        <w:t xml:space="preserve">tymi </w:t>
      </w:r>
      <w:r w:rsidRPr="0098568D">
        <w:rPr>
          <w:rFonts w:asciiTheme="minorHAnsi" w:hAnsiTheme="minorHAnsi"/>
          <w:bCs/>
        </w:rPr>
        <w:t xml:space="preserve">zasobami </w:t>
      </w:r>
      <w:r w:rsidR="00D06394" w:rsidRPr="0098568D">
        <w:rPr>
          <w:rFonts w:asciiTheme="minorHAnsi" w:hAnsiTheme="minorHAnsi"/>
          <w:bCs/>
        </w:rPr>
        <w:t>w trakcie</w:t>
      </w:r>
      <w:r w:rsidRPr="0098568D">
        <w:rPr>
          <w:rFonts w:asciiTheme="minorHAnsi" w:hAnsiTheme="minorHAnsi"/>
          <w:bCs/>
        </w:rPr>
        <w:t xml:space="preserve"> realizacji zamówienia, w szczególności przedstawiając w tym celu pisemne zobowiązanie tych podmiotów do oddania mu do dyspozycji niezbędnych zasobów na </w:t>
      </w:r>
      <w:r w:rsidR="00D06394" w:rsidRPr="0098568D">
        <w:rPr>
          <w:rFonts w:asciiTheme="minorHAnsi" w:hAnsiTheme="minorHAnsi"/>
          <w:bCs/>
        </w:rPr>
        <w:t>potrzeby</w:t>
      </w:r>
      <w:r w:rsidRPr="0098568D">
        <w:rPr>
          <w:rFonts w:asciiTheme="minorHAnsi" w:hAnsiTheme="minorHAnsi"/>
          <w:bCs/>
        </w:rPr>
        <w:t xml:space="preserve"> wykon</w:t>
      </w:r>
      <w:r w:rsidR="00D06394" w:rsidRPr="0098568D">
        <w:rPr>
          <w:rFonts w:asciiTheme="minorHAnsi" w:hAnsiTheme="minorHAnsi"/>
          <w:bCs/>
        </w:rPr>
        <w:t>ania</w:t>
      </w:r>
      <w:r w:rsidRPr="0098568D">
        <w:rPr>
          <w:rFonts w:asciiTheme="minorHAnsi" w:hAnsiTheme="minorHAnsi"/>
          <w:bCs/>
        </w:rPr>
        <w:t xml:space="preserve"> zamówienia.</w:t>
      </w:r>
    </w:p>
    <w:p w:rsidR="00743CD4" w:rsidRPr="0098568D" w:rsidRDefault="00B61B12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 </w:t>
      </w:r>
      <w:r w:rsidR="00743CD4" w:rsidRPr="0098568D">
        <w:rPr>
          <w:rFonts w:asciiTheme="minorHAnsi" w:hAnsiTheme="minorHAnsi"/>
          <w:bCs/>
        </w:rPr>
        <w:t>W przypadku Wykonawców wspólnie ubiegających się o udzielenie zamówienia, kopie dokumentów dotyczących odpowiednio Wykonawcy lub tych podmiotów są poświadczane za zgodność z oryginałem przez Wykonawcę lub przez te podmioty.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lastRenderedPageBreak/>
        <w:t>Jeżeli Wykonawcy wspólnie ubiegają się o udzielenie zamówienia, ustanawiają pełnomocnika do reprezentowania ich w postępowaniu albo do reprezentowania ich w postępowaniu i zawarcia umowy. Stosowne pełnomocnictwo w oryginale lub w postaci kopii poświadczonej notarialnie należy dołączyć do oferty.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Jeżeli uprawnienie do reprezentacji osoby podpisującej ofertę nie wynika z załączonego dokumentu rejestrowego, do oferty należy dołączyć także pełnomocnictwo w oryginale lub w postaci kopii poświadczonej notarialnie.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bookmarkStart w:id="18" w:name="_Toc255985912"/>
      <w:r w:rsidRPr="0098568D">
        <w:rPr>
          <w:rFonts w:asciiTheme="minorHAnsi" w:hAnsiTheme="minorHAnsi"/>
          <w:b/>
          <w:bCs/>
        </w:rPr>
        <w:t>SPOSÓB PRZYGOTOWANIA OFERTY</w:t>
      </w:r>
      <w:bookmarkEnd w:id="18"/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Treść oferty musi odpowiadać treści SIWZ.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Oferta, pod rygorem nieważności musi mieć formę pisemną. Powinna być napisana pismem maszynowym, na komputerze lub nieścieralnym tuszem/atramentem. Zamawiający zaleca, aby wszystkie strony oferty były ponumerowane, zaparafowane przez osobę upoważnioną i połączone ze sobą w sposób ograniczający ryzyko przypadkowej </w:t>
      </w:r>
      <w:proofErr w:type="spellStart"/>
      <w:r w:rsidRPr="0098568D">
        <w:rPr>
          <w:rFonts w:asciiTheme="minorHAnsi" w:hAnsiTheme="minorHAnsi"/>
          <w:bCs/>
        </w:rPr>
        <w:t>dekompletacji</w:t>
      </w:r>
      <w:proofErr w:type="spellEnd"/>
      <w:r w:rsidRPr="0098568D">
        <w:rPr>
          <w:rFonts w:asciiTheme="minorHAnsi" w:hAnsiTheme="minorHAnsi"/>
          <w:bCs/>
        </w:rPr>
        <w:t xml:space="preserve"> (np. szycie, bindowanie, etc). 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Ofertę należy sporządzić w języku polskim. Wszystkie dokumenty sporządzone</w:t>
      </w:r>
      <w:r w:rsidRPr="0098568D">
        <w:rPr>
          <w:rFonts w:asciiTheme="minorHAnsi" w:hAnsiTheme="minorHAnsi"/>
          <w:bCs/>
        </w:rPr>
        <w:br/>
        <w:t>w języku obcym należy załączyć wraz z ich tłumaczeniem na język polski, poświadczonym przez Wykonawcę.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Na ofertę składa się: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Formularz Oferty, którego wzór stanowi Załącznik nr 1 Części III SIWZ;</w:t>
      </w:r>
    </w:p>
    <w:p w:rsidR="00743CD4" w:rsidRPr="0098568D" w:rsidRDefault="00F81DB2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Oświadczenia i dokumenty, o których mowa w pkt 5.</w:t>
      </w:r>
    </w:p>
    <w:p w:rsidR="00743CD4" w:rsidRPr="0098568D" w:rsidRDefault="00743CD4" w:rsidP="00FA3FFC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Pełnomocnictwo do podpisania oferty, jeżeli uprawnienie do reprezentacji nie wynika z dokumentów załączonych do oferty.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Wymaga się, aby oferta była dostarczona w nieprzejrzystym i zamkniętym opakowaniu, uniemożliwiającym zapoznanie się z jej treścią przed otwarciem. Zamawiający nie ponosi odpowiedzialności za przypadkowe uszkodzenie opakowań, nie wynikające z jego winy np. przez kuriera, na poczcie, etc.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Opakowanie zewnętrzne oferty powinno być opisane w następujący sposób: </w:t>
      </w:r>
      <w:r w:rsidRPr="0098568D">
        <w:rPr>
          <w:rFonts w:asciiTheme="minorHAnsi" w:hAnsiTheme="minorHAnsi"/>
          <w:b/>
          <w:bCs/>
        </w:rPr>
        <w:t>„</w:t>
      </w:r>
      <w:r w:rsidR="00607533" w:rsidRPr="0098568D">
        <w:rPr>
          <w:rFonts w:asciiTheme="minorHAnsi" w:hAnsiTheme="minorHAnsi"/>
          <w:b/>
          <w:bCs/>
        </w:rPr>
        <w:t xml:space="preserve">Oferta – </w:t>
      </w:r>
      <w:r w:rsidR="007E6C73" w:rsidRPr="0098568D">
        <w:rPr>
          <w:rFonts w:asciiTheme="minorHAnsi" w:hAnsiTheme="minorHAnsi"/>
          <w:b/>
          <w:bCs/>
        </w:rPr>
        <w:t xml:space="preserve">„Kompleksowa obsługa podróży na terenie Europy dla uczestników projektu „EMPACT” </w:t>
      </w:r>
      <w:proofErr w:type="spellStart"/>
      <w:r w:rsidR="007E6C73" w:rsidRPr="0098568D">
        <w:rPr>
          <w:rFonts w:asciiTheme="minorHAnsi" w:hAnsiTheme="minorHAnsi"/>
          <w:b/>
          <w:bCs/>
        </w:rPr>
        <w:t>Synthetic</w:t>
      </w:r>
      <w:proofErr w:type="spellEnd"/>
      <w:r w:rsidR="007E6C73" w:rsidRPr="0098568D">
        <w:rPr>
          <w:rFonts w:asciiTheme="minorHAnsi" w:hAnsiTheme="minorHAnsi"/>
          <w:b/>
          <w:bCs/>
        </w:rPr>
        <w:t xml:space="preserve"> </w:t>
      </w:r>
      <w:proofErr w:type="spellStart"/>
      <w:r w:rsidR="007E6C73" w:rsidRPr="0098568D">
        <w:rPr>
          <w:rFonts w:asciiTheme="minorHAnsi" w:hAnsiTheme="minorHAnsi"/>
          <w:b/>
          <w:bCs/>
        </w:rPr>
        <w:t>Drugs</w:t>
      </w:r>
      <w:proofErr w:type="spellEnd"/>
      <w:r w:rsidR="007E6C73" w:rsidRPr="0098568D">
        <w:rPr>
          <w:rFonts w:asciiTheme="minorHAnsi" w:hAnsiTheme="minorHAnsi"/>
          <w:b/>
          <w:bCs/>
        </w:rPr>
        <w:t xml:space="preserve"> OAP 2015, w tym świadczenie usług rezerwacji i zakupu biletów na przewozy lotnicze oraz usług rezerwacji i zakupu miejsc hotelowych i usług towarzyszących”</w:t>
      </w:r>
      <w:r w:rsidRPr="0098568D">
        <w:rPr>
          <w:rFonts w:asciiTheme="minorHAnsi" w:hAnsiTheme="minorHAnsi"/>
          <w:bCs/>
        </w:rPr>
        <w:t xml:space="preserve"> oraz winno zawierać dopisek „</w:t>
      </w:r>
      <w:r w:rsidRPr="0098568D">
        <w:rPr>
          <w:rFonts w:asciiTheme="minorHAnsi" w:hAnsiTheme="minorHAnsi"/>
          <w:b/>
          <w:bCs/>
        </w:rPr>
        <w:t xml:space="preserve">Nie otwierać przed dniem </w:t>
      </w:r>
      <w:r w:rsidR="000D0892" w:rsidRPr="0098568D">
        <w:rPr>
          <w:rFonts w:asciiTheme="minorHAnsi" w:hAnsiTheme="minorHAnsi"/>
          <w:b/>
          <w:bCs/>
        </w:rPr>
        <w:t>7.08</w:t>
      </w:r>
      <w:r w:rsidR="00BB6307" w:rsidRPr="0098568D">
        <w:rPr>
          <w:rFonts w:asciiTheme="minorHAnsi" w:hAnsiTheme="minorHAnsi"/>
          <w:b/>
          <w:bCs/>
        </w:rPr>
        <w:t>.2015 r. do godziny 10.15”</w:t>
      </w:r>
      <w:r w:rsidR="00BB6307" w:rsidRPr="0098568D">
        <w:rPr>
          <w:rFonts w:asciiTheme="minorHAnsi" w:hAnsiTheme="minorHAnsi"/>
          <w:bCs/>
        </w:rPr>
        <w:t xml:space="preserve"> </w:t>
      </w:r>
      <w:r w:rsidRPr="0098568D">
        <w:rPr>
          <w:rFonts w:asciiTheme="minorHAnsi" w:hAnsiTheme="minorHAnsi"/>
          <w:bCs/>
        </w:rPr>
        <w:t xml:space="preserve">Zamawiający nie ponosi odpowiedzialności za skutki wywołane oznakowania oferty w inny niż wskazany powyżej sposób, w tym w szczególności za jej otwarcie przed terminem składania ofert, czy nie przekazanie jej w terminie komisji przetargowej. 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Wykonawca ma prawo zastrzec poufność informacji stanowiących tajemnicę jego przedsiębiorstwa w rozumieniu przepisów o zwalczaniu nieuczciwej konkurencji. Dokumenty stanowiące tajemnicę przedsiębiorstwa Wykonawcy należy oznaczyć w sposób wyraźnie określający wolę ich utajnienia. Wskazane jest wyodrębnienie dokumentów zawierających zastrzeżone informacje. Brak zastrzeżenia traktowany będzie jako zgoda na ujawnienie treści oferty w całości.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Wskazane jest aby wszystkie zapisane strony oferty były ponumerowane i parafowane przez osobę/y podpisującą ofertę.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lastRenderedPageBreak/>
        <w:t>Wymaga się, aby wszelkie poprawki były dokonane w sposób czytelny i parafowane przez osobę/y upoważnione do podpisania oferty, dodatkowo mogą być opatrzone datą dokonania poprawki.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Wykonawca ponosi wszelkie koszty związane z przygotowaniem i złożeniem oferty.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bookmarkStart w:id="19" w:name="_Toc255985913"/>
      <w:r w:rsidRPr="0098568D">
        <w:rPr>
          <w:rFonts w:asciiTheme="minorHAnsi" w:hAnsiTheme="minorHAnsi"/>
          <w:b/>
          <w:bCs/>
        </w:rPr>
        <w:t>SPOSÓB OBLICZENIA CENY</w:t>
      </w:r>
      <w:bookmarkEnd w:id="19"/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Cena musi zawierać wszystkie koszty Wykonawcy i opłaty związane z realizacją zamówienia. 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Wykonawca podaje cenę w złotych polskich. Wykonawca podaje cenę brutto zawierającą podatek od towarów i usług w wymaganej przepisami wysokości. Wykonawca zobowiązany jest podać ceny z dokładnością do dwóch miejsc po przecinku. </w:t>
      </w:r>
    </w:p>
    <w:p w:rsidR="00F81DB2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bookmarkStart w:id="20" w:name="_Toc255985914"/>
      <w:r w:rsidRPr="0098568D">
        <w:rPr>
          <w:rFonts w:asciiTheme="minorHAnsi" w:hAnsiTheme="minorHAnsi"/>
          <w:b/>
          <w:bCs/>
        </w:rPr>
        <w:t>ZMIANY I WYCOFANIE OFERTY</w:t>
      </w:r>
      <w:bookmarkEnd w:id="20"/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Wykonawca może, przed upływem terminu składania ofert, zmienić lub wycofać ofertę, stosując następujące zasady: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Zarówno zmiana, jak i wycofanie oferty wymagają zachowania formy pisemnej.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Zmiany dotyczące treści oferty powinny być przygotowane, opakowane i zaadres</w:t>
      </w:r>
      <w:r w:rsidR="000D0892" w:rsidRPr="0098568D">
        <w:rPr>
          <w:rFonts w:asciiTheme="minorHAnsi" w:hAnsiTheme="minorHAnsi"/>
          <w:bCs/>
        </w:rPr>
        <w:t xml:space="preserve">owane w sposób, opisany w </w:t>
      </w:r>
      <w:proofErr w:type="spellStart"/>
      <w:r w:rsidR="000D0892" w:rsidRPr="0098568D">
        <w:rPr>
          <w:rFonts w:asciiTheme="minorHAnsi" w:hAnsiTheme="minorHAnsi"/>
          <w:bCs/>
        </w:rPr>
        <w:t>pkt</w:t>
      </w:r>
      <w:proofErr w:type="spellEnd"/>
      <w:r w:rsidR="000D0892" w:rsidRPr="0098568D">
        <w:rPr>
          <w:rFonts w:asciiTheme="minorHAnsi" w:hAnsiTheme="minorHAnsi"/>
          <w:bCs/>
        </w:rPr>
        <w:t xml:space="preserve"> 8</w:t>
      </w:r>
      <w:r w:rsidRPr="0098568D">
        <w:rPr>
          <w:rFonts w:asciiTheme="minorHAnsi" w:hAnsiTheme="minorHAnsi"/>
          <w:bCs/>
        </w:rPr>
        <w:t xml:space="preserve"> SIWZ. Dodatkowo opakowanie,</w:t>
      </w:r>
      <w:r w:rsidR="00F81DB2" w:rsidRPr="0098568D">
        <w:rPr>
          <w:rFonts w:asciiTheme="minorHAnsi" w:hAnsiTheme="minorHAnsi"/>
          <w:bCs/>
        </w:rPr>
        <w:t xml:space="preserve"> </w:t>
      </w:r>
      <w:r w:rsidRPr="0098568D">
        <w:rPr>
          <w:rFonts w:asciiTheme="minorHAnsi" w:hAnsiTheme="minorHAnsi"/>
          <w:bCs/>
        </w:rPr>
        <w:t>w którym jest przekazywana zmieniona oferta, należy opatrzyć napisem „ZMIANA OFERTY”.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 przypadku kolejnej zmiany oferty należy za napisem „ZMIANA OFERTY” podać odpowiedni numer porządkowy dokonanej zmiany.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Wycofanie oferty może nastąpić na podstawie pisemnego powiadomienia przez Wykonawcę.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Powiadomienie, o którym mowa w pkt. </w:t>
      </w:r>
      <w:r w:rsidR="00F81DB2" w:rsidRPr="0098568D">
        <w:rPr>
          <w:rFonts w:asciiTheme="minorHAnsi" w:hAnsiTheme="minorHAnsi"/>
          <w:bCs/>
        </w:rPr>
        <w:t>8</w:t>
      </w:r>
      <w:r w:rsidRPr="0098568D">
        <w:rPr>
          <w:rFonts w:asciiTheme="minorHAnsi" w:hAnsiTheme="minorHAnsi"/>
          <w:bCs/>
        </w:rPr>
        <w:t>.5 powinno być opatrzone napisem „WYCOFANIE - Oferta na /przedmiot zamówienia/”.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INFORMACJA O MIEJSCU SKŁADANIA I OTWARCIA OFERT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Oferty należy składać do dnia </w:t>
      </w:r>
      <w:r w:rsidR="00F34059" w:rsidRPr="0098568D">
        <w:rPr>
          <w:rFonts w:asciiTheme="minorHAnsi" w:hAnsiTheme="minorHAnsi"/>
          <w:b/>
          <w:bCs/>
        </w:rPr>
        <w:t xml:space="preserve"> </w:t>
      </w:r>
      <w:r w:rsidR="000D0892" w:rsidRPr="0098568D">
        <w:rPr>
          <w:rFonts w:asciiTheme="minorHAnsi" w:hAnsiTheme="minorHAnsi"/>
          <w:b/>
          <w:bCs/>
        </w:rPr>
        <w:t>07.08</w:t>
      </w:r>
      <w:r w:rsidR="00607533" w:rsidRPr="0098568D">
        <w:rPr>
          <w:rFonts w:asciiTheme="minorHAnsi" w:hAnsiTheme="minorHAnsi"/>
          <w:b/>
          <w:bCs/>
        </w:rPr>
        <w:t>.2015</w:t>
      </w:r>
      <w:r w:rsidRPr="0098568D">
        <w:rPr>
          <w:rFonts w:asciiTheme="minorHAnsi" w:hAnsiTheme="minorHAnsi"/>
          <w:b/>
          <w:bCs/>
        </w:rPr>
        <w:t xml:space="preserve"> r. do godziny </w:t>
      </w:r>
      <w:r w:rsidR="00BB6307" w:rsidRPr="0098568D">
        <w:rPr>
          <w:rFonts w:asciiTheme="minorHAnsi" w:hAnsiTheme="minorHAnsi"/>
          <w:b/>
          <w:bCs/>
        </w:rPr>
        <w:t>10</w:t>
      </w:r>
      <w:r w:rsidR="00607533" w:rsidRPr="0098568D">
        <w:rPr>
          <w:rFonts w:asciiTheme="minorHAnsi" w:hAnsiTheme="minorHAnsi"/>
          <w:b/>
          <w:bCs/>
        </w:rPr>
        <w:t>.00</w:t>
      </w:r>
      <w:r w:rsidRPr="0098568D">
        <w:rPr>
          <w:rFonts w:asciiTheme="minorHAnsi" w:hAnsiTheme="minorHAnsi"/>
          <w:bCs/>
        </w:rPr>
        <w:t xml:space="preserve"> w siedzibie Zamawiającego, o której mowa w pkt 1.1 SIWZ.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Oferty złożone po terminie składania ofert zostaną zwrócone Wykonawcom bez otwierania po upływie terminu przewidzianego na wniesienie  odwołania.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Otwarcie ofert odbędzie się w dniu </w:t>
      </w:r>
      <w:r w:rsidR="000D0892" w:rsidRPr="0098568D">
        <w:rPr>
          <w:rFonts w:asciiTheme="minorHAnsi" w:hAnsiTheme="minorHAnsi"/>
          <w:b/>
          <w:bCs/>
        </w:rPr>
        <w:t>07.08</w:t>
      </w:r>
      <w:r w:rsidR="00607533" w:rsidRPr="0098568D">
        <w:rPr>
          <w:rFonts w:asciiTheme="minorHAnsi" w:hAnsiTheme="minorHAnsi"/>
          <w:b/>
          <w:bCs/>
        </w:rPr>
        <w:t>.2015</w:t>
      </w:r>
      <w:r w:rsidRPr="0098568D">
        <w:rPr>
          <w:rFonts w:asciiTheme="minorHAnsi" w:hAnsiTheme="minorHAnsi"/>
          <w:b/>
          <w:bCs/>
        </w:rPr>
        <w:t xml:space="preserve"> r. o godzinie </w:t>
      </w:r>
      <w:r w:rsidR="00BB6307" w:rsidRPr="0098568D">
        <w:rPr>
          <w:rFonts w:asciiTheme="minorHAnsi" w:hAnsiTheme="minorHAnsi"/>
          <w:b/>
          <w:bCs/>
        </w:rPr>
        <w:t>10.15</w:t>
      </w:r>
      <w:r w:rsidRPr="0098568D">
        <w:rPr>
          <w:rFonts w:asciiTheme="minorHAnsi" w:hAnsiTheme="minorHAnsi"/>
          <w:bCs/>
        </w:rPr>
        <w:t xml:space="preserve"> w siedzibie Zamawiającego. W otwarciu ofert mogą brać udział przedstawiciele Wykonawców.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Informacje ogłaszane w trakcie otwarcia ofert zostaną doręczone niezwłocznie nieobecnym Wykonawcom wyłącznie na ich wniosek.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Termin związania ofertą wynosi 30 dni. Pierwszym dniem terminu związania ofertą jest dzień otwarcia ofert.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bookmarkStart w:id="21" w:name="_Toc255985915"/>
      <w:r w:rsidRPr="0098568D">
        <w:rPr>
          <w:rFonts w:asciiTheme="minorHAnsi" w:hAnsiTheme="minorHAnsi"/>
          <w:b/>
          <w:bCs/>
        </w:rPr>
        <w:t>KRYTERIA OCENY OFERT</w:t>
      </w:r>
      <w:bookmarkEnd w:id="21"/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lastRenderedPageBreak/>
        <w:t xml:space="preserve">Zamawiający dokona oceny ofert w oparciu o przyjęte kryteria zgodnie z metodą wskazaną poniżej: </w:t>
      </w:r>
    </w:p>
    <w:p w:rsidR="00743CD4" w:rsidRPr="0098568D" w:rsidRDefault="00743CD4" w:rsidP="00743CD4">
      <w:pPr>
        <w:jc w:val="both"/>
        <w:rPr>
          <w:rFonts w:asciiTheme="minorHAnsi" w:hAnsiTheme="minorHAnsi"/>
          <w:bCs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720"/>
        <w:gridCol w:w="4383"/>
        <w:gridCol w:w="3969"/>
      </w:tblGrid>
      <w:tr w:rsidR="00743CD4" w:rsidRPr="0098568D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Liczba punktów (waga)</w:t>
            </w:r>
          </w:p>
        </w:tc>
      </w:tr>
      <w:tr w:rsidR="00743CD4" w:rsidRPr="0098568D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743CD4" w:rsidP="00025AA8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96172C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80</w:t>
            </w:r>
          </w:p>
        </w:tc>
      </w:tr>
      <w:tr w:rsidR="00743CD4" w:rsidRPr="0098568D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7E6C73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Czas reakcji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96172C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20</w:t>
            </w:r>
          </w:p>
        </w:tc>
      </w:tr>
      <w:tr w:rsidR="00743CD4" w:rsidRPr="0098568D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100</w:t>
            </w:r>
          </w:p>
        </w:tc>
      </w:tr>
    </w:tbl>
    <w:p w:rsidR="007E6C73" w:rsidRPr="0098568D" w:rsidRDefault="0047456C" w:rsidP="00FA3FFC">
      <w:pPr>
        <w:numPr>
          <w:ilvl w:val="1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Cena oferty – waga </w:t>
      </w:r>
      <w:r w:rsidR="0096172C" w:rsidRPr="0098568D">
        <w:rPr>
          <w:rFonts w:asciiTheme="minorHAnsi" w:hAnsiTheme="minorHAnsi"/>
          <w:b/>
          <w:bCs/>
        </w:rPr>
        <w:t>80</w:t>
      </w:r>
      <w:r w:rsidRPr="0098568D">
        <w:rPr>
          <w:rFonts w:asciiTheme="minorHAnsi" w:hAnsiTheme="minorHAnsi"/>
          <w:b/>
          <w:bCs/>
        </w:rPr>
        <w:t xml:space="preserve">% </w:t>
      </w:r>
    </w:p>
    <w:p w:rsidR="007E6C73" w:rsidRPr="0098568D" w:rsidRDefault="007E6C73" w:rsidP="007E6C73">
      <w:pPr>
        <w:ind w:left="360"/>
        <w:jc w:val="both"/>
        <w:rPr>
          <w:rFonts w:asciiTheme="minorHAnsi" w:hAnsiTheme="minorHAnsi"/>
          <w:b/>
          <w:bCs/>
        </w:rPr>
      </w:pPr>
    </w:p>
    <w:p w:rsidR="007E6C73" w:rsidRPr="0098568D" w:rsidRDefault="007E6C73" w:rsidP="007E6C73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Zamawiający przewiduje, że w trakcie realizacji umowy zamówi </w:t>
      </w:r>
      <w:r w:rsidR="000D0892" w:rsidRPr="0098568D">
        <w:rPr>
          <w:rFonts w:asciiTheme="minorHAnsi" w:hAnsiTheme="minorHAnsi"/>
          <w:b/>
          <w:bCs/>
        </w:rPr>
        <w:t>114</w:t>
      </w:r>
      <w:r w:rsidRPr="0098568D">
        <w:rPr>
          <w:rFonts w:asciiTheme="minorHAnsi" w:hAnsiTheme="minorHAnsi"/>
          <w:b/>
          <w:bCs/>
        </w:rPr>
        <w:t xml:space="preserve"> biletów lotniczych oraz zleci dokonania </w:t>
      </w:r>
      <w:r w:rsidR="000D0892" w:rsidRPr="0098568D">
        <w:rPr>
          <w:rFonts w:asciiTheme="minorHAnsi" w:hAnsiTheme="minorHAnsi"/>
          <w:b/>
          <w:bCs/>
        </w:rPr>
        <w:t>14</w:t>
      </w:r>
      <w:r w:rsidRPr="0098568D">
        <w:rPr>
          <w:rFonts w:asciiTheme="minorHAnsi" w:hAnsiTheme="minorHAnsi"/>
          <w:b/>
          <w:bCs/>
        </w:rPr>
        <w:t xml:space="preserve"> rezerwacji miejsc hotelowych. Powyższe warto</w:t>
      </w:r>
      <w:r w:rsidR="007D00FA" w:rsidRPr="0098568D">
        <w:rPr>
          <w:rFonts w:asciiTheme="minorHAnsi" w:hAnsiTheme="minorHAnsi"/>
          <w:b/>
          <w:bCs/>
        </w:rPr>
        <w:t xml:space="preserve">ści mają charakter orientacyjny i mogą ulec zmianie w trakcie trwania umowy w zależności od rzeczywistych potrzeb zamawiającego. Zamawiający będzie zamawiał usługi do wysokości posiadanego na ten cel budżetu tj. </w:t>
      </w:r>
      <w:r w:rsidR="000D0892" w:rsidRPr="0098568D">
        <w:rPr>
          <w:rFonts w:asciiTheme="minorHAnsi" w:hAnsiTheme="minorHAnsi"/>
          <w:b/>
          <w:bCs/>
        </w:rPr>
        <w:t>333144,17</w:t>
      </w:r>
      <w:r w:rsidR="007D00FA" w:rsidRPr="0098568D">
        <w:rPr>
          <w:rFonts w:asciiTheme="minorHAnsi" w:hAnsiTheme="minorHAnsi"/>
          <w:b/>
          <w:bCs/>
        </w:rPr>
        <w:t xml:space="preserve"> PLN brutto (całkowita wartość wynagrodzenia wykonawcy z tytułu rezerwacji oraz kosztu biletów, noclegów, etc.)</w:t>
      </w:r>
    </w:p>
    <w:p w:rsidR="007D00FA" w:rsidRPr="0098568D" w:rsidRDefault="007D00FA" w:rsidP="007E6C73">
      <w:pPr>
        <w:ind w:left="360"/>
        <w:jc w:val="both"/>
        <w:rPr>
          <w:rFonts w:asciiTheme="minorHAnsi" w:hAnsiTheme="minorHAnsi"/>
          <w:b/>
          <w:bCs/>
        </w:rPr>
      </w:pPr>
    </w:p>
    <w:p w:rsidR="007D00FA" w:rsidRPr="0098568D" w:rsidRDefault="007D00FA" w:rsidP="007D00FA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W celu przyznania punktów w kryterium „cena” zamawiający ustali </w:t>
      </w:r>
      <w:r w:rsidR="0003778B" w:rsidRPr="0098568D">
        <w:rPr>
          <w:rFonts w:asciiTheme="minorHAnsi" w:hAnsiTheme="minorHAnsi"/>
          <w:b/>
          <w:bCs/>
        </w:rPr>
        <w:t>składniki</w:t>
      </w:r>
      <w:r w:rsidRPr="0098568D">
        <w:rPr>
          <w:rFonts w:asciiTheme="minorHAnsi" w:hAnsiTheme="minorHAnsi"/>
          <w:b/>
          <w:bCs/>
        </w:rPr>
        <w:t xml:space="preserve"> P</w:t>
      </w:r>
      <w:r w:rsidR="0003778B" w:rsidRPr="0098568D">
        <w:rPr>
          <w:rFonts w:asciiTheme="minorHAnsi" w:hAnsiTheme="minorHAnsi"/>
          <w:b/>
          <w:bCs/>
        </w:rPr>
        <w:t>b</w:t>
      </w:r>
      <w:r w:rsidRPr="0098568D">
        <w:rPr>
          <w:rFonts w:asciiTheme="minorHAnsi" w:hAnsiTheme="minorHAnsi"/>
          <w:b/>
          <w:bCs/>
        </w:rPr>
        <w:t xml:space="preserve"> i </w:t>
      </w:r>
      <w:proofErr w:type="spellStart"/>
      <w:r w:rsidRPr="0098568D">
        <w:rPr>
          <w:rFonts w:asciiTheme="minorHAnsi" w:hAnsiTheme="minorHAnsi"/>
          <w:b/>
          <w:bCs/>
        </w:rPr>
        <w:t>P</w:t>
      </w:r>
      <w:r w:rsidR="0003778B" w:rsidRPr="0098568D">
        <w:rPr>
          <w:rFonts w:asciiTheme="minorHAnsi" w:hAnsiTheme="minorHAnsi"/>
          <w:b/>
          <w:bCs/>
        </w:rPr>
        <w:t>h</w:t>
      </w:r>
      <w:proofErr w:type="spellEnd"/>
      <w:r w:rsidRPr="0098568D">
        <w:rPr>
          <w:rFonts w:asciiTheme="minorHAnsi" w:hAnsiTheme="minorHAnsi"/>
          <w:b/>
          <w:bCs/>
        </w:rPr>
        <w:t xml:space="preserve"> </w:t>
      </w:r>
      <w:r w:rsidR="0003778B" w:rsidRPr="0098568D">
        <w:rPr>
          <w:rFonts w:asciiTheme="minorHAnsi" w:hAnsiTheme="minorHAnsi"/>
          <w:b/>
          <w:bCs/>
        </w:rPr>
        <w:t xml:space="preserve">na podstawie oferty wykonawcy </w:t>
      </w:r>
      <w:proofErr w:type="spellStart"/>
      <w:r w:rsidRPr="0098568D">
        <w:rPr>
          <w:rFonts w:asciiTheme="minorHAnsi" w:hAnsiTheme="minorHAnsi"/>
          <w:b/>
          <w:bCs/>
        </w:rPr>
        <w:t>wg</w:t>
      </w:r>
      <w:proofErr w:type="spellEnd"/>
      <w:r w:rsidRPr="0098568D">
        <w:rPr>
          <w:rFonts w:asciiTheme="minorHAnsi" w:hAnsiTheme="minorHAnsi"/>
          <w:b/>
          <w:bCs/>
        </w:rPr>
        <w:t>. następującego wzoru:</w:t>
      </w:r>
    </w:p>
    <w:p w:rsidR="0003778B" w:rsidRPr="0098568D" w:rsidRDefault="007D00FA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P</w:t>
      </w:r>
      <w:r w:rsidR="0003778B" w:rsidRPr="0098568D">
        <w:rPr>
          <w:rFonts w:asciiTheme="minorHAnsi" w:hAnsiTheme="minorHAnsi"/>
          <w:b/>
          <w:bCs/>
        </w:rPr>
        <w:t>b</w:t>
      </w:r>
      <w:r w:rsidRPr="0098568D">
        <w:rPr>
          <w:rFonts w:asciiTheme="minorHAnsi" w:hAnsiTheme="minorHAnsi"/>
          <w:b/>
          <w:bCs/>
        </w:rPr>
        <w:t xml:space="preserve"> = </w:t>
      </w:r>
      <w:r w:rsidR="000D0892" w:rsidRPr="0098568D">
        <w:rPr>
          <w:rFonts w:asciiTheme="minorHAnsi" w:hAnsiTheme="minorHAnsi"/>
        </w:rPr>
        <w:t xml:space="preserve">203410,77 </w:t>
      </w:r>
      <w:r w:rsidR="000A0D23" w:rsidRPr="0098568D">
        <w:rPr>
          <w:rFonts w:asciiTheme="minorHAnsi" w:hAnsiTheme="minorHAnsi"/>
        </w:rPr>
        <w:t>P</w:t>
      </w:r>
      <w:r w:rsidRPr="0098568D">
        <w:rPr>
          <w:rFonts w:asciiTheme="minorHAnsi" w:hAnsiTheme="minorHAnsi"/>
        </w:rPr>
        <w:t xml:space="preserve">LN + </w:t>
      </w:r>
      <w:r w:rsidR="000D0892" w:rsidRPr="0098568D">
        <w:rPr>
          <w:rFonts w:asciiTheme="minorHAnsi" w:hAnsiTheme="minorHAnsi"/>
        </w:rPr>
        <w:t>114</w:t>
      </w:r>
      <w:r w:rsidRPr="0098568D">
        <w:rPr>
          <w:rFonts w:asciiTheme="minorHAnsi" w:hAnsiTheme="minorHAnsi"/>
        </w:rPr>
        <w:t xml:space="preserve"> x   (</w:t>
      </w:r>
      <w:proofErr w:type="spellStart"/>
      <w:r w:rsidRPr="0098568D">
        <w:rPr>
          <w:rFonts w:asciiTheme="minorHAnsi" w:hAnsiTheme="minorHAnsi"/>
        </w:rPr>
        <w:t>Cb</w:t>
      </w:r>
      <w:proofErr w:type="spellEnd"/>
      <w:r w:rsidRPr="0098568D">
        <w:rPr>
          <w:rFonts w:asciiTheme="minorHAnsi" w:hAnsiTheme="minorHAnsi"/>
        </w:rPr>
        <w:t>)</w:t>
      </w:r>
    </w:p>
    <w:p w:rsidR="007D00FA" w:rsidRPr="0098568D" w:rsidRDefault="0003778B" w:rsidP="007E6C73">
      <w:pPr>
        <w:ind w:left="360"/>
        <w:jc w:val="both"/>
        <w:rPr>
          <w:rFonts w:asciiTheme="minorHAnsi" w:hAnsiTheme="minorHAnsi"/>
        </w:rPr>
      </w:pPr>
      <w:proofErr w:type="spellStart"/>
      <w:r w:rsidRPr="0098568D">
        <w:rPr>
          <w:rFonts w:asciiTheme="minorHAnsi" w:hAnsiTheme="minorHAnsi"/>
        </w:rPr>
        <w:t>Ph</w:t>
      </w:r>
      <w:proofErr w:type="spellEnd"/>
      <w:r w:rsidR="007D00FA" w:rsidRPr="0098568D">
        <w:rPr>
          <w:rFonts w:asciiTheme="minorHAnsi" w:hAnsiTheme="minorHAnsi"/>
        </w:rPr>
        <w:t xml:space="preserve"> </w:t>
      </w:r>
      <w:r w:rsidRPr="0098568D">
        <w:rPr>
          <w:rFonts w:asciiTheme="minorHAnsi" w:hAnsiTheme="minorHAnsi"/>
        </w:rPr>
        <w:t>=</w:t>
      </w:r>
      <w:r w:rsidR="007D00FA" w:rsidRPr="0098568D">
        <w:rPr>
          <w:rFonts w:asciiTheme="minorHAnsi" w:hAnsiTheme="minorHAnsi"/>
        </w:rPr>
        <w:t xml:space="preserve"> </w:t>
      </w:r>
      <w:r w:rsidR="000D0892" w:rsidRPr="0098568D">
        <w:rPr>
          <w:rFonts w:asciiTheme="minorHAnsi" w:hAnsiTheme="minorHAnsi"/>
        </w:rPr>
        <w:t xml:space="preserve">119073 </w:t>
      </w:r>
      <w:r w:rsidR="007D00FA" w:rsidRPr="0098568D">
        <w:rPr>
          <w:rFonts w:asciiTheme="minorHAnsi" w:hAnsiTheme="minorHAnsi"/>
        </w:rPr>
        <w:t>PLN +17 x (</w:t>
      </w:r>
      <w:proofErr w:type="spellStart"/>
      <w:r w:rsidR="007D00FA" w:rsidRPr="0098568D">
        <w:rPr>
          <w:rFonts w:asciiTheme="minorHAnsi" w:hAnsiTheme="minorHAnsi"/>
        </w:rPr>
        <w:t>Ch</w:t>
      </w:r>
      <w:proofErr w:type="spellEnd"/>
      <w:r w:rsidR="007D00FA" w:rsidRPr="0098568D">
        <w:rPr>
          <w:rFonts w:asciiTheme="minorHAnsi" w:hAnsiTheme="minorHAnsi"/>
        </w:rPr>
        <w:t xml:space="preserve">) </w:t>
      </w:r>
    </w:p>
    <w:p w:rsidR="0047456C" w:rsidRPr="0098568D" w:rsidRDefault="0003778B" w:rsidP="007E6C73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</w:rPr>
        <w:t xml:space="preserve">Następnie sumę składników Pb i </w:t>
      </w:r>
      <w:proofErr w:type="spellStart"/>
      <w:r w:rsidRPr="0098568D">
        <w:rPr>
          <w:rFonts w:asciiTheme="minorHAnsi" w:hAnsiTheme="minorHAnsi"/>
        </w:rPr>
        <w:t>Ph</w:t>
      </w:r>
      <w:proofErr w:type="spellEnd"/>
      <w:r w:rsidRPr="0098568D">
        <w:rPr>
          <w:rFonts w:asciiTheme="minorHAnsi" w:hAnsiTheme="minorHAnsi"/>
        </w:rPr>
        <w:t>, stanowiących cenę oferty (</w:t>
      </w:r>
      <w:proofErr w:type="spellStart"/>
      <w:r w:rsidRPr="0098568D">
        <w:rPr>
          <w:rFonts w:asciiTheme="minorHAnsi" w:hAnsiTheme="minorHAnsi"/>
        </w:rPr>
        <w:t>Cof</w:t>
      </w:r>
      <w:proofErr w:type="spellEnd"/>
      <w:r w:rsidRPr="0098568D">
        <w:rPr>
          <w:rFonts w:asciiTheme="minorHAnsi" w:hAnsiTheme="minorHAnsi"/>
        </w:rPr>
        <w:t>) podstawi do wzoru</w:t>
      </w:r>
      <w:r w:rsidRPr="0098568D">
        <w:rPr>
          <w:rFonts w:asciiTheme="minorHAnsi" w:hAnsiTheme="minorHAnsi"/>
          <w:b/>
          <w:bCs/>
        </w:rPr>
        <w:t>:</w:t>
      </w:r>
    </w:p>
    <w:p w:rsidR="0003778B" w:rsidRPr="0098568D" w:rsidRDefault="0003778B" w:rsidP="007E6C73">
      <w:pPr>
        <w:ind w:left="360"/>
        <w:jc w:val="both"/>
        <w:rPr>
          <w:rFonts w:asciiTheme="minorHAnsi" w:hAnsiTheme="minorHAnsi"/>
          <w:b/>
          <w:bCs/>
        </w:rPr>
      </w:pPr>
    </w:p>
    <w:p w:rsidR="0047456C" w:rsidRPr="0098568D" w:rsidRDefault="0047456C" w:rsidP="0047456C">
      <w:pPr>
        <w:pStyle w:val="Tekstpodstawowy2"/>
        <w:spacing w:after="0" w:line="240" w:lineRule="auto"/>
        <w:ind w:left="2124" w:firstLine="696"/>
        <w:jc w:val="both"/>
        <w:rPr>
          <w:rFonts w:asciiTheme="minorHAnsi" w:hAnsiTheme="minorHAnsi" w:cs="Calibri"/>
          <w:b/>
          <w:bCs/>
        </w:rPr>
      </w:pPr>
      <w:proofErr w:type="spellStart"/>
      <w:r w:rsidRPr="0098568D">
        <w:rPr>
          <w:rFonts w:asciiTheme="minorHAnsi" w:hAnsiTheme="minorHAnsi" w:cs="Calibri"/>
          <w:b/>
          <w:bCs/>
        </w:rPr>
        <w:t>Ln</w:t>
      </w:r>
      <w:proofErr w:type="spellEnd"/>
      <w:r w:rsidRPr="0098568D">
        <w:rPr>
          <w:rFonts w:asciiTheme="minorHAnsi" w:hAnsiTheme="minorHAnsi" w:cs="Calibri"/>
          <w:b/>
          <w:bCs/>
        </w:rPr>
        <w:t xml:space="preserve">[1+(B – </w:t>
      </w:r>
      <w:proofErr w:type="spellStart"/>
      <w:r w:rsidRPr="0098568D">
        <w:rPr>
          <w:rFonts w:asciiTheme="minorHAnsi" w:hAnsiTheme="minorHAnsi" w:cs="Calibri"/>
          <w:b/>
          <w:bCs/>
        </w:rPr>
        <w:t>C</w:t>
      </w:r>
      <w:r w:rsidRPr="0098568D">
        <w:rPr>
          <w:rFonts w:asciiTheme="minorHAnsi" w:hAnsiTheme="minorHAnsi" w:cs="Calibri"/>
          <w:b/>
          <w:bCs/>
          <w:vertAlign w:val="subscript"/>
        </w:rPr>
        <w:t>of</w:t>
      </w:r>
      <w:proofErr w:type="spellEnd"/>
      <w:r w:rsidRPr="0098568D">
        <w:rPr>
          <w:rFonts w:asciiTheme="minorHAnsi" w:hAnsiTheme="minorHAnsi" w:cs="Calibri"/>
          <w:b/>
          <w:bCs/>
        </w:rPr>
        <w:t>)]</w:t>
      </w:r>
    </w:p>
    <w:p w:rsidR="0047456C" w:rsidRPr="0098568D" w:rsidRDefault="0047456C" w:rsidP="0047456C">
      <w:pPr>
        <w:pStyle w:val="Tekstpodstawowy2"/>
        <w:spacing w:after="0" w:line="240" w:lineRule="auto"/>
        <w:ind w:left="1404"/>
        <w:jc w:val="both"/>
        <w:rPr>
          <w:rFonts w:asciiTheme="minorHAnsi" w:hAnsiTheme="minorHAnsi" w:cs="Calibri"/>
          <w:b/>
          <w:bCs/>
        </w:rPr>
      </w:pPr>
      <w:r w:rsidRPr="0098568D">
        <w:rPr>
          <w:rFonts w:asciiTheme="minorHAnsi" w:hAnsiTheme="minorHAnsi" w:cs="Calibri"/>
          <w:b/>
          <w:bCs/>
        </w:rPr>
        <w:t xml:space="preserve">P1 = </w:t>
      </w:r>
      <w:r w:rsidRPr="0098568D">
        <w:rPr>
          <w:rFonts w:asciiTheme="minorHAnsi" w:hAnsiTheme="minorHAnsi" w:cs="Calibri"/>
          <w:b/>
          <w:bCs/>
        </w:rPr>
        <w:tab/>
        <w:t>-------------</w:t>
      </w:r>
      <w:r w:rsidR="0003778B" w:rsidRPr="0098568D">
        <w:rPr>
          <w:rFonts w:asciiTheme="minorHAnsi" w:hAnsiTheme="minorHAnsi" w:cs="Calibri"/>
          <w:b/>
          <w:bCs/>
        </w:rPr>
        <w:t>---------------------------</w:t>
      </w:r>
      <w:r w:rsidR="0003778B" w:rsidRPr="0098568D">
        <w:rPr>
          <w:rFonts w:asciiTheme="minorHAnsi" w:hAnsiTheme="minorHAnsi" w:cs="Calibri"/>
          <w:b/>
          <w:bCs/>
        </w:rPr>
        <w:tab/>
        <w:t xml:space="preserve">x  </w:t>
      </w:r>
      <w:r w:rsidR="0096172C" w:rsidRPr="0098568D">
        <w:rPr>
          <w:rFonts w:asciiTheme="minorHAnsi" w:hAnsiTheme="minorHAnsi" w:cs="Calibri"/>
          <w:b/>
          <w:bCs/>
        </w:rPr>
        <w:t>80</w:t>
      </w:r>
      <w:r w:rsidR="0003778B" w:rsidRPr="0098568D">
        <w:rPr>
          <w:rFonts w:asciiTheme="minorHAnsi" w:hAnsiTheme="minorHAnsi" w:cs="Calibri"/>
          <w:b/>
          <w:bCs/>
        </w:rPr>
        <w:t xml:space="preserve"> </w:t>
      </w:r>
      <w:proofErr w:type="spellStart"/>
      <w:r w:rsidRPr="0098568D">
        <w:rPr>
          <w:rFonts w:asciiTheme="minorHAnsi" w:hAnsiTheme="minorHAnsi" w:cs="Calibri"/>
          <w:b/>
          <w:bCs/>
        </w:rPr>
        <w:t>pkt</w:t>
      </w:r>
      <w:proofErr w:type="spellEnd"/>
    </w:p>
    <w:p w:rsidR="0047456C" w:rsidRPr="0098568D" w:rsidRDefault="0047456C" w:rsidP="0047456C">
      <w:pPr>
        <w:pStyle w:val="Tekstpodstawowy2"/>
        <w:spacing w:after="0" w:line="240" w:lineRule="auto"/>
        <w:ind w:left="2124" w:firstLine="696"/>
        <w:jc w:val="both"/>
        <w:rPr>
          <w:rFonts w:asciiTheme="minorHAnsi" w:hAnsiTheme="minorHAnsi" w:cs="Calibri"/>
          <w:b/>
        </w:rPr>
      </w:pPr>
      <w:proofErr w:type="spellStart"/>
      <w:r w:rsidRPr="0098568D">
        <w:rPr>
          <w:rFonts w:asciiTheme="minorHAnsi" w:hAnsiTheme="minorHAnsi" w:cs="Calibri"/>
          <w:b/>
          <w:bCs/>
        </w:rPr>
        <w:t>ln</w:t>
      </w:r>
      <w:proofErr w:type="spellEnd"/>
      <w:r w:rsidRPr="0098568D">
        <w:rPr>
          <w:rFonts w:asciiTheme="minorHAnsi" w:hAnsiTheme="minorHAnsi" w:cs="Calibri"/>
          <w:b/>
          <w:bCs/>
        </w:rPr>
        <w:t>[1+(</w:t>
      </w:r>
      <w:proofErr w:type="spellStart"/>
      <w:r w:rsidRPr="0098568D">
        <w:rPr>
          <w:rFonts w:asciiTheme="minorHAnsi" w:hAnsiTheme="minorHAnsi" w:cs="Calibri"/>
          <w:b/>
          <w:bCs/>
        </w:rPr>
        <w:t>B-C</w:t>
      </w:r>
      <w:r w:rsidRPr="0098568D">
        <w:rPr>
          <w:rFonts w:asciiTheme="minorHAnsi" w:hAnsiTheme="minorHAnsi" w:cs="Calibri"/>
          <w:b/>
          <w:bCs/>
          <w:vertAlign w:val="subscript"/>
        </w:rPr>
        <w:t>min</w:t>
      </w:r>
      <w:proofErr w:type="spellEnd"/>
      <w:r w:rsidRPr="0098568D">
        <w:rPr>
          <w:rFonts w:asciiTheme="minorHAnsi" w:hAnsiTheme="minorHAnsi" w:cs="Calibri"/>
          <w:b/>
          <w:bCs/>
        </w:rPr>
        <w:t xml:space="preserve">)] </w:t>
      </w:r>
    </w:p>
    <w:p w:rsidR="0047456C" w:rsidRPr="0098568D" w:rsidRDefault="0047456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rFonts w:cs="Calibri"/>
          <w:sz w:val="24"/>
          <w:szCs w:val="24"/>
        </w:rPr>
      </w:pPr>
      <w:r w:rsidRPr="0098568D">
        <w:rPr>
          <w:rFonts w:cs="Calibri"/>
          <w:sz w:val="24"/>
          <w:szCs w:val="24"/>
        </w:rPr>
        <w:t xml:space="preserve">gdzie: </w:t>
      </w:r>
    </w:p>
    <w:p w:rsidR="0047456C" w:rsidRPr="0098568D" w:rsidRDefault="0047456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rFonts w:cs="Calibri"/>
          <w:sz w:val="24"/>
          <w:szCs w:val="24"/>
        </w:rPr>
      </w:pPr>
      <w:r w:rsidRPr="0098568D">
        <w:rPr>
          <w:rFonts w:cs="Calibri"/>
          <w:sz w:val="24"/>
          <w:szCs w:val="24"/>
        </w:rPr>
        <w:t>P1 – liczba punktów oferty ocenianej;</w:t>
      </w:r>
    </w:p>
    <w:p w:rsidR="0047456C" w:rsidRPr="0098568D" w:rsidRDefault="0047456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rFonts w:cs="Calibri"/>
          <w:sz w:val="24"/>
          <w:szCs w:val="24"/>
        </w:rPr>
      </w:pPr>
      <w:proofErr w:type="spellStart"/>
      <w:r w:rsidRPr="0098568D">
        <w:rPr>
          <w:rFonts w:cs="Calibri"/>
          <w:sz w:val="24"/>
          <w:szCs w:val="24"/>
        </w:rPr>
        <w:t>Ln</w:t>
      </w:r>
      <w:proofErr w:type="spellEnd"/>
      <w:r w:rsidRPr="0098568D">
        <w:rPr>
          <w:rFonts w:cs="Calibri"/>
          <w:sz w:val="24"/>
          <w:szCs w:val="24"/>
        </w:rPr>
        <w:t xml:space="preserve"> – funkcja logarytmu naturalnego</w:t>
      </w:r>
    </w:p>
    <w:p w:rsidR="0047456C" w:rsidRPr="0098568D" w:rsidRDefault="0047456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rFonts w:cs="Calibri"/>
          <w:sz w:val="24"/>
          <w:szCs w:val="24"/>
        </w:rPr>
      </w:pPr>
      <w:r w:rsidRPr="0098568D">
        <w:rPr>
          <w:rFonts w:cs="Calibri"/>
          <w:sz w:val="24"/>
          <w:szCs w:val="24"/>
        </w:rPr>
        <w:t xml:space="preserve">B – budżet zamawiającego tj. </w:t>
      </w:r>
      <w:r w:rsidR="000D0892" w:rsidRPr="0098568D">
        <w:rPr>
          <w:rFonts w:asciiTheme="minorHAnsi" w:hAnsiTheme="minorHAnsi"/>
          <w:b/>
          <w:bCs/>
        </w:rPr>
        <w:t xml:space="preserve">333144,17 </w:t>
      </w:r>
      <w:r w:rsidRPr="0098568D">
        <w:rPr>
          <w:rFonts w:cs="Calibri"/>
          <w:sz w:val="24"/>
          <w:szCs w:val="24"/>
        </w:rPr>
        <w:t>zł brutto</w:t>
      </w:r>
    </w:p>
    <w:p w:rsidR="0047456C" w:rsidRPr="0098568D" w:rsidRDefault="0047456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rFonts w:cs="Calibri"/>
          <w:sz w:val="24"/>
          <w:szCs w:val="24"/>
        </w:rPr>
      </w:pPr>
      <w:proofErr w:type="spellStart"/>
      <w:r w:rsidRPr="0098568D">
        <w:rPr>
          <w:rFonts w:cs="Calibri"/>
          <w:sz w:val="24"/>
          <w:szCs w:val="24"/>
        </w:rPr>
        <w:t>C</w:t>
      </w:r>
      <w:r w:rsidRPr="0098568D">
        <w:rPr>
          <w:rFonts w:cs="Calibri"/>
          <w:sz w:val="24"/>
          <w:szCs w:val="24"/>
          <w:vertAlign w:val="subscript"/>
        </w:rPr>
        <w:t>of</w:t>
      </w:r>
      <w:proofErr w:type="spellEnd"/>
      <w:r w:rsidRPr="0098568D">
        <w:rPr>
          <w:rFonts w:cs="Calibri"/>
          <w:sz w:val="24"/>
          <w:szCs w:val="24"/>
        </w:rPr>
        <w:t xml:space="preserve"> – cena oferty ocenianej</w:t>
      </w:r>
    </w:p>
    <w:p w:rsidR="0047456C" w:rsidRPr="0098568D" w:rsidRDefault="0047456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rFonts w:cs="Calibri"/>
          <w:sz w:val="24"/>
          <w:szCs w:val="24"/>
        </w:rPr>
      </w:pPr>
      <w:proofErr w:type="spellStart"/>
      <w:r w:rsidRPr="0098568D">
        <w:rPr>
          <w:rFonts w:cs="Calibri"/>
          <w:sz w:val="24"/>
          <w:szCs w:val="24"/>
        </w:rPr>
        <w:t>C</w:t>
      </w:r>
      <w:r w:rsidRPr="0098568D">
        <w:rPr>
          <w:rFonts w:cs="Calibri"/>
          <w:sz w:val="24"/>
          <w:szCs w:val="24"/>
          <w:vertAlign w:val="subscript"/>
        </w:rPr>
        <w:t>min</w:t>
      </w:r>
      <w:proofErr w:type="spellEnd"/>
      <w:r w:rsidRPr="0098568D">
        <w:rPr>
          <w:rFonts w:cs="Calibri"/>
          <w:sz w:val="24"/>
          <w:szCs w:val="24"/>
          <w:vertAlign w:val="subscript"/>
        </w:rPr>
        <w:t xml:space="preserve"> </w:t>
      </w:r>
      <w:r w:rsidRPr="0098568D">
        <w:rPr>
          <w:rFonts w:cs="Calibri"/>
          <w:sz w:val="24"/>
          <w:szCs w:val="24"/>
        </w:rPr>
        <w:t>– cena oferty z najniższą ceną, z wyłączeniem ofert, których ceny, w toku badania, zostaną uznane za rażąco niskie.</w:t>
      </w:r>
    </w:p>
    <w:p w:rsidR="0047456C" w:rsidRPr="0098568D" w:rsidRDefault="0096172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rFonts w:cs="Calibri"/>
          <w:sz w:val="24"/>
          <w:szCs w:val="24"/>
        </w:rPr>
      </w:pPr>
      <w:r w:rsidRPr="0098568D">
        <w:rPr>
          <w:rFonts w:cs="Calibri"/>
          <w:sz w:val="24"/>
          <w:szCs w:val="24"/>
        </w:rPr>
        <w:t>80</w:t>
      </w:r>
      <w:r w:rsidR="0047456C" w:rsidRPr="0098568D">
        <w:rPr>
          <w:rFonts w:cs="Calibri"/>
          <w:sz w:val="24"/>
          <w:szCs w:val="24"/>
        </w:rPr>
        <w:t xml:space="preserve"> pkt. – maksymalna liczba punktów, jaką może uzyskać oferta w kryterium „cena”.</w:t>
      </w:r>
    </w:p>
    <w:p w:rsidR="0047456C" w:rsidRPr="0098568D" w:rsidRDefault="0047456C" w:rsidP="0047456C">
      <w:pPr>
        <w:pStyle w:val="Akapitzlist"/>
        <w:widowControl w:val="0"/>
        <w:tabs>
          <w:tab w:val="num" w:pos="1080"/>
        </w:tabs>
        <w:adjustRightInd w:val="0"/>
        <w:ind w:left="1428"/>
        <w:jc w:val="both"/>
        <w:textAlignment w:val="baseline"/>
        <w:rPr>
          <w:b/>
          <w:sz w:val="24"/>
          <w:szCs w:val="24"/>
        </w:rPr>
      </w:pPr>
      <w:r w:rsidRPr="0098568D">
        <w:rPr>
          <w:b/>
          <w:sz w:val="24"/>
          <w:szCs w:val="24"/>
        </w:rPr>
        <w:t xml:space="preserve">Oferta, której cena przekroczy budżet zamawiającego, zostanie uznana za niezgodną z treścią SIWZ i odrzucona na podstawie art. 89 ust 1 pkt 2 pzp. </w:t>
      </w:r>
    </w:p>
    <w:p w:rsidR="007E6C73" w:rsidRPr="0098568D" w:rsidRDefault="0003778B" w:rsidP="00FA3FFC">
      <w:pPr>
        <w:numPr>
          <w:ilvl w:val="1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Czas reakcji – waga </w:t>
      </w:r>
      <w:r w:rsidR="0096172C" w:rsidRPr="0098568D">
        <w:rPr>
          <w:rFonts w:asciiTheme="minorHAnsi" w:hAnsiTheme="minorHAnsi"/>
          <w:b/>
          <w:bCs/>
        </w:rPr>
        <w:t>20</w:t>
      </w:r>
      <w:r w:rsidRPr="0098568D">
        <w:rPr>
          <w:rFonts w:asciiTheme="minorHAnsi" w:hAnsiTheme="minorHAnsi"/>
          <w:b/>
          <w:bCs/>
        </w:rPr>
        <w:t>%</w:t>
      </w:r>
    </w:p>
    <w:p w:rsidR="00C55250" w:rsidRPr="0098568D" w:rsidRDefault="00C55250" w:rsidP="00C55250">
      <w:pPr>
        <w:pStyle w:val="Akapitzlist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8568D">
        <w:rPr>
          <w:rFonts w:eastAsia="Times New Roman" w:cs="Arial"/>
          <w:sz w:val="24"/>
          <w:szCs w:val="24"/>
        </w:rPr>
        <w:t>Jako „czas reakcji” zamawiający rozumie czas, jakim Wykonawca będzie przekazywał Zamawiającemu warianty połączeń oraz hoteli wraz z warunkami rezerwacji od momentu przekazania przez Zamawiającego formularza rezerwacyjnego.</w:t>
      </w:r>
    </w:p>
    <w:p w:rsidR="0003778B" w:rsidRPr="0098568D" w:rsidRDefault="0003778B" w:rsidP="0003778B">
      <w:pPr>
        <w:ind w:left="360"/>
        <w:jc w:val="both"/>
        <w:rPr>
          <w:rFonts w:asciiTheme="minorHAnsi" w:hAnsiTheme="minorHAnsi"/>
          <w:b/>
          <w:bCs/>
        </w:rPr>
      </w:pPr>
    </w:p>
    <w:p w:rsidR="0003778B" w:rsidRPr="0098568D" w:rsidRDefault="0003778B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Zamawiający przyzna punkty w kryterium „czas reakcji” według następującego szablonu:</w:t>
      </w:r>
    </w:p>
    <w:p w:rsidR="0003778B" w:rsidRPr="0098568D" w:rsidRDefault="0003778B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Do 3h – P2=20 </w:t>
      </w:r>
      <w:proofErr w:type="spellStart"/>
      <w:r w:rsidRPr="0098568D">
        <w:rPr>
          <w:rFonts w:asciiTheme="minorHAnsi" w:hAnsiTheme="minorHAnsi"/>
          <w:b/>
          <w:bCs/>
        </w:rPr>
        <w:t>pkt</w:t>
      </w:r>
      <w:proofErr w:type="spellEnd"/>
    </w:p>
    <w:p w:rsidR="0003778B" w:rsidRPr="0098568D" w:rsidRDefault="0003778B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do 6h – P2=15 </w:t>
      </w:r>
      <w:proofErr w:type="spellStart"/>
      <w:r w:rsidRPr="0098568D">
        <w:rPr>
          <w:rFonts w:asciiTheme="minorHAnsi" w:hAnsiTheme="minorHAnsi"/>
          <w:b/>
          <w:bCs/>
        </w:rPr>
        <w:t>pkt</w:t>
      </w:r>
      <w:proofErr w:type="spellEnd"/>
    </w:p>
    <w:p w:rsidR="0003778B" w:rsidRPr="0098568D" w:rsidRDefault="0003778B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do 12 h – P2=10 </w:t>
      </w:r>
      <w:proofErr w:type="spellStart"/>
      <w:r w:rsidRPr="0098568D">
        <w:rPr>
          <w:rFonts w:asciiTheme="minorHAnsi" w:hAnsiTheme="minorHAnsi"/>
          <w:b/>
          <w:bCs/>
        </w:rPr>
        <w:t>pkt</w:t>
      </w:r>
      <w:proofErr w:type="spellEnd"/>
      <w:r w:rsidRPr="0098568D">
        <w:rPr>
          <w:rFonts w:asciiTheme="minorHAnsi" w:hAnsiTheme="minorHAnsi"/>
          <w:b/>
          <w:bCs/>
        </w:rPr>
        <w:t xml:space="preserve"> </w:t>
      </w:r>
    </w:p>
    <w:p w:rsidR="0003778B" w:rsidRPr="0098568D" w:rsidRDefault="0003778B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do 24h – P2=0 </w:t>
      </w:r>
      <w:proofErr w:type="spellStart"/>
      <w:r w:rsidRPr="0098568D">
        <w:rPr>
          <w:rFonts w:asciiTheme="minorHAnsi" w:hAnsiTheme="minorHAnsi"/>
          <w:b/>
          <w:bCs/>
        </w:rPr>
        <w:t>pkt</w:t>
      </w:r>
      <w:proofErr w:type="spellEnd"/>
    </w:p>
    <w:p w:rsidR="0096172C" w:rsidRPr="0098568D" w:rsidRDefault="0096172C" w:rsidP="0003778B">
      <w:pPr>
        <w:ind w:left="360"/>
        <w:jc w:val="both"/>
        <w:rPr>
          <w:rFonts w:asciiTheme="minorHAnsi" w:hAnsiTheme="minorHAnsi"/>
          <w:b/>
          <w:bCs/>
        </w:rPr>
      </w:pPr>
    </w:p>
    <w:p w:rsidR="00C55250" w:rsidRPr="0098568D" w:rsidRDefault="00C55250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oferta zakładająca czas dłuższy niż 24h zostanie uznana za niezgodną z treścią specyfikacji.</w:t>
      </w:r>
    </w:p>
    <w:p w:rsidR="00C55250" w:rsidRPr="0098568D" w:rsidRDefault="00C55250" w:rsidP="0003778B">
      <w:pPr>
        <w:ind w:left="360"/>
        <w:jc w:val="both"/>
        <w:rPr>
          <w:rFonts w:asciiTheme="minorHAnsi" w:hAnsiTheme="minorHAnsi"/>
          <w:b/>
          <w:bCs/>
        </w:rPr>
      </w:pPr>
    </w:p>
    <w:p w:rsidR="0096172C" w:rsidRPr="0098568D" w:rsidRDefault="0096172C" w:rsidP="0003778B">
      <w:pPr>
        <w:ind w:left="360"/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Wielkości wskazane powyżej stanowią granice przedziałów prawostronnie domkniętych. Przykładowo: oferta w której wskazano czas reakcji 6h otrzyma 15 </w:t>
      </w:r>
      <w:proofErr w:type="spellStart"/>
      <w:r w:rsidRPr="0098568D">
        <w:rPr>
          <w:rFonts w:asciiTheme="minorHAnsi" w:hAnsiTheme="minorHAnsi"/>
          <w:b/>
          <w:bCs/>
        </w:rPr>
        <w:t>pkt</w:t>
      </w:r>
      <w:proofErr w:type="spellEnd"/>
      <w:r w:rsidRPr="0098568D">
        <w:rPr>
          <w:rFonts w:asciiTheme="minorHAnsi" w:hAnsiTheme="minorHAnsi"/>
          <w:b/>
          <w:bCs/>
        </w:rPr>
        <w:t xml:space="preserve">; oferta w której wskazano czas reakcji 8h otrzyma 10 </w:t>
      </w:r>
      <w:proofErr w:type="spellStart"/>
      <w:r w:rsidRPr="0098568D">
        <w:rPr>
          <w:rFonts w:asciiTheme="minorHAnsi" w:hAnsiTheme="minorHAnsi"/>
          <w:b/>
          <w:bCs/>
        </w:rPr>
        <w:t>pkt</w:t>
      </w:r>
      <w:proofErr w:type="spellEnd"/>
      <w:r w:rsidRPr="0098568D">
        <w:rPr>
          <w:rFonts w:asciiTheme="minorHAnsi" w:hAnsiTheme="minorHAnsi"/>
          <w:b/>
          <w:bCs/>
        </w:rPr>
        <w:t xml:space="preserve"> (6&lt;8&lt;12), etc.</w:t>
      </w:r>
    </w:p>
    <w:p w:rsidR="0096172C" w:rsidRPr="0098568D" w:rsidRDefault="0096172C" w:rsidP="00743CD4">
      <w:pPr>
        <w:jc w:val="both"/>
        <w:rPr>
          <w:rFonts w:asciiTheme="minorHAnsi" w:hAnsiTheme="minorHAnsi"/>
          <w:b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</w:rPr>
      </w:pPr>
      <w:r w:rsidRPr="0098568D">
        <w:rPr>
          <w:rFonts w:asciiTheme="minorHAnsi" w:hAnsiTheme="minorHAnsi"/>
          <w:b/>
        </w:rPr>
        <w:t>Za najkorzystniejszą ofertę zostanie uznana oferta, która uzyska najwyższa liczbę punktów obliczoną według następującego wzoru: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</w:rPr>
      </w:pPr>
      <w:r w:rsidRPr="0098568D">
        <w:rPr>
          <w:rFonts w:asciiTheme="minorHAnsi" w:hAnsiTheme="minorHAnsi"/>
          <w:b/>
        </w:rPr>
        <w:t>P = P1 + P2</w:t>
      </w:r>
      <w:r w:rsidR="0047456C" w:rsidRPr="0098568D">
        <w:rPr>
          <w:rFonts w:asciiTheme="minorHAnsi" w:hAnsiTheme="minorHAnsi"/>
          <w:b/>
        </w:rPr>
        <w:t xml:space="preserve"> + P3</w:t>
      </w:r>
      <w:r w:rsidRPr="0098568D">
        <w:rPr>
          <w:rFonts w:asciiTheme="minorHAnsi" w:hAnsiTheme="minorHAnsi"/>
          <w:b/>
        </w:rPr>
        <w:t>.</w:t>
      </w:r>
    </w:p>
    <w:p w:rsidR="00BB6307" w:rsidRPr="0098568D" w:rsidRDefault="00BB6307" w:rsidP="00743CD4">
      <w:pPr>
        <w:jc w:val="both"/>
        <w:rPr>
          <w:rFonts w:asciiTheme="minorHAnsi" w:hAnsiTheme="minorHAnsi"/>
          <w:b/>
        </w:rPr>
      </w:pP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Warunki umowy 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Istotne postanowienia umowy stanowią Część IV SIWZ</w:t>
      </w:r>
    </w:p>
    <w:p w:rsidR="008A5C5A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Zamawiający przewiduje możliwość zmian postanowień zawartej umowy w stosunku do treści oferty, na podstawie której dokonano wyboru wykonawcy</w:t>
      </w:r>
      <w:r w:rsidR="00C55250" w:rsidRPr="0098568D">
        <w:rPr>
          <w:rFonts w:asciiTheme="minorHAnsi" w:hAnsiTheme="minorHAnsi"/>
          <w:bCs/>
        </w:rPr>
        <w:t>.</w:t>
      </w:r>
    </w:p>
    <w:p w:rsidR="00C55250" w:rsidRPr="0098568D" w:rsidRDefault="00C55250" w:rsidP="00C55250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Zmiana Umowy w stosunku do treści oferty złożonej przez Wykonawcę w trakcie postępowania o udzielenia zamówienia publicznego obejmującego przedmiot Umowy dopuszczalna jest jedynie w następujących przypadkach i zakresie: </w:t>
      </w:r>
    </w:p>
    <w:p w:rsidR="00C55250" w:rsidRPr="0098568D" w:rsidRDefault="00C55250" w:rsidP="00C55250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zaistnienia siły wyższej uniemożliwiającej realizację świadczenia;</w:t>
      </w:r>
    </w:p>
    <w:p w:rsidR="00C55250" w:rsidRPr="0098568D" w:rsidRDefault="00C55250" w:rsidP="00C55250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zmiany przepisów prawa w oparciu, o które realizowana będzie Umowa;</w:t>
      </w:r>
    </w:p>
    <w:p w:rsidR="00C55250" w:rsidRPr="0098568D" w:rsidRDefault="00C55250" w:rsidP="00C55250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wydłużenia okresu realizacji umowy w przypadku niewykorzystania wszystkich dostępnych środków w ramach umowy w pierwotnym okresie jej realizacji.</w:t>
      </w:r>
    </w:p>
    <w:p w:rsidR="00C55250" w:rsidRPr="0098568D" w:rsidRDefault="00C55250" w:rsidP="00C55250">
      <w:pPr>
        <w:numPr>
          <w:ilvl w:val="2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Zamawiający dopuszcza możliwość zmiany wynagrodzenia Wykonawcy w przypadku zmiany stawki podatku VAT. Zmianie ulegnie cena brutto, uwzględniająca nową stawkę podatku.</w:t>
      </w:r>
    </w:p>
    <w:p w:rsidR="00C55250" w:rsidRPr="0098568D" w:rsidRDefault="00C55250" w:rsidP="00C55250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W rozumieniu Umowy zmiany nie stanowią:</w:t>
      </w:r>
    </w:p>
    <w:p w:rsidR="00C55250" w:rsidRPr="0098568D" w:rsidRDefault="00C55250" w:rsidP="00C55250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zmiana osób, przy pomocy których Wykonawca lub Zamawiający realizuje przedmiot Umowy;</w:t>
      </w:r>
    </w:p>
    <w:p w:rsidR="00C55250" w:rsidRPr="0098568D" w:rsidRDefault="00C55250" w:rsidP="00C55250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zmiana danych teleadresowych Stron;</w:t>
      </w:r>
    </w:p>
    <w:p w:rsidR="00C55250" w:rsidRPr="0098568D" w:rsidRDefault="00C55250" w:rsidP="00C55250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zmiana danych rejestrowych Stron;</w:t>
      </w:r>
    </w:p>
    <w:p w:rsidR="00C55250" w:rsidRPr="0098568D" w:rsidRDefault="00C55250" w:rsidP="00C55250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>zaistnienie powyższych okoliczności wymaga niezwłocznego pisemnego zawiadomienia drugiej Strony.</w:t>
      </w:r>
    </w:p>
    <w:p w:rsidR="00C55250" w:rsidRPr="0098568D" w:rsidRDefault="00C55250" w:rsidP="00C55250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t xml:space="preserve">Wszelkie zmiany Umowy wymagają porozumienia Stron oraz zachowania formy pisemnej (aneks) pod rygorem nieważności. </w:t>
      </w:r>
    </w:p>
    <w:p w:rsidR="00743CD4" w:rsidRPr="0098568D" w:rsidRDefault="00743CD4" w:rsidP="00FA3FFC">
      <w:pPr>
        <w:numPr>
          <w:ilvl w:val="1"/>
          <w:numId w:val="4"/>
        </w:numPr>
        <w:jc w:val="both"/>
        <w:rPr>
          <w:rFonts w:asciiTheme="minorHAnsi" w:hAnsiTheme="minorHAnsi"/>
          <w:bCs/>
        </w:rPr>
      </w:pPr>
      <w:r w:rsidRPr="0098568D">
        <w:rPr>
          <w:rFonts w:asciiTheme="minorHAnsi" w:hAnsiTheme="minorHAnsi"/>
          <w:bCs/>
        </w:rPr>
        <w:lastRenderedPageBreak/>
        <w:t xml:space="preserve">Wszystkie postanowienia, o których mowa w </w:t>
      </w:r>
      <w:proofErr w:type="spellStart"/>
      <w:r w:rsidRPr="0098568D">
        <w:rPr>
          <w:rFonts w:asciiTheme="minorHAnsi" w:hAnsiTheme="minorHAnsi"/>
          <w:bCs/>
        </w:rPr>
        <w:t>pkt</w:t>
      </w:r>
      <w:proofErr w:type="spellEnd"/>
      <w:r w:rsidRPr="0098568D">
        <w:rPr>
          <w:rFonts w:asciiTheme="minorHAnsi" w:hAnsiTheme="minorHAnsi"/>
          <w:bCs/>
        </w:rPr>
        <w:t xml:space="preserve"> 11.</w:t>
      </w:r>
      <w:r w:rsidR="00C55250" w:rsidRPr="0098568D">
        <w:rPr>
          <w:rFonts w:asciiTheme="minorHAnsi" w:hAnsiTheme="minorHAnsi"/>
          <w:bCs/>
        </w:rPr>
        <w:t>3</w:t>
      </w:r>
      <w:r w:rsidRPr="0098568D">
        <w:rPr>
          <w:rFonts w:asciiTheme="minorHAnsi" w:hAnsiTheme="minorHAnsi"/>
          <w:bCs/>
        </w:rPr>
        <w:t xml:space="preserve">, stanowią katalog zmian, na które Zamawiający może wyrazić zgodę. Nie stanowią jednocześnie zobowiązania do wyrażenia takiej zgody. 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Środki ochrony prawnej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 xml:space="preserve">Jeżeli Wykonawca lub inny podmiot ma lub miał interes w uzyskaniu danego zamówienia oraz poniósł lub może ponieść szkodę w wyniku naruszenia przez zamawiającego przepisów ustawy Pzp, przysługują mu środki ochrony prawnej, na zasadach określonych w Dziale VI „Środki ochrony prawnej” </w:t>
      </w:r>
      <w:proofErr w:type="spellStart"/>
      <w:r w:rsidR="009A33BA" w:rsidRPr="0098568D">
        <w:rPr>
          <w:rFonts w:asciiTheme="minorHAnsi" w:hAnsiTheme="minorHAnsi"/>
        </w:rPr>
        <w:t>pzp</w:t>
      </w:r>
      <w:proofErr w:type="spellEnd"/>
      <w:r w:rsidRPr="0098568D">
        <w:rPr>
          <w:rFonts w:asciiTheme="minorHAnsi" w:hAnsiTheme="minorHAnsi"/>
        </w:rPr>
        <w:t>.</w:t>
      </w:r>
    </w:p>
    <w:p w:rsidR="00743CD4" w:rsidRPr="0098568D" w:rsidRDefault="00743CD4" w:rsidP="00FA3FFC">
      <w:pPr>
        <w:numPr>
          <w:ilvl w:val="0"/>
          <w:numId w:val="4"/>
        </w:num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Postanowienia końcowe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W sprawach nieuregulowanych w niniejszej Specyfikacji Istotnych Warunków Zamówienia mają zastosowanie przepisy ustawy z dnia 29 stycznia 2004 r. Prawo zamówień publicznych (</w:t>
      </w:r>
      <w:proofErr w:type="spellStart"/>
      <w:r w:rsidR="004A5108" w:rsidRPr="0098568D">
        <w:rPr>
          <w:rFonts w:asciiTheme="minorHAnsi" w:hAnsiTheme="minorHAnsi"/>
        </w:rPr>
        <w:t>Dz.U</w:t>
      </w:r>
      <w:proofErr w:type="spellEnd"/>
      <w:r w:rsidR="009A33BA" w:rsidRPr="0098568D">
        <w:rPr>
          <w:rFonts w:asciiTheme="minorHAnsi" w:hAnsiTheme="minorHAnsi"/>
        </w:rPr>
        <w:t xml:space="preserve"> z </w:t>
      </w:r>
      <w:r w:rsidR="004A5108" w:rsidRPr="0098568D">
        <w:rPr>
          <w:rFonts w:asciiTheme="minorHAnsi" w:hAnsiTheme="minorHAnsi"/>
        </w:rPr>
        <w:t>2013</w:t>
      </w:r>
      <w:r w:rsidR="009A33BA" w:rsidRPr="0098568D">
        <w:rPr>
          <w:rFonts w:asciiTheme="minorHAnsi" w:hAnsiTheme="minorHAnsi"/>
        </w:rPr>
        <w:t xml:space="preserve"> poz. </w:t>
      </w:r>
      <w:r w:rsidR="004A5108" w:rsidRPr="0098568D">
        <w:rPr>
          <w:rFonts w:asciiTheme="minorHAnsi" w:hAnsiTheme="minorHAnsi"/>
        </w:rPr>
        <w:t>907 z</w:t>
      </w:r>
      <w:r w:rsidR="009A33BA" w:rsidRPr="0098568D">
        <w:rPr>
          <w:rFonts w:asciiTheme="minorHAnsi" w:hAnsiTheme="minorHAnsi"/>
        </w:rPr>
        <w:t xml:space="preserve"> </w:t>
      </w:r>
      <w:r w:rsidR="004A5108" w:rsidRPr="0098568D">
        <w:rPr>
          <w:rFonts w:asciiTheme="minorHAnsi" w:hAnsiTheme="minorHAnsi"/>
        </w:rPr>
        <w:t xml:space="preserve"> </w:t>
      </w:r>
      <w:proofErr w:type="spellStart"/>
      <w:r w:rsidR="009A33BA" w:rsidRPr="0098568D">
        <w:rPr>
          <w:rFonts w:asciiTheme="minorHAnsi" w:hAnsiTheme="minorHAnsi"/>
        </w:rPr>
        <w:t>późn</w:t>
      </w:r>
      <w:proofErr w:type="spellEnd"/>
      <w:r w:rsidR="009A33BA" w:rsidRPr="0098568D">
        <w:rPr>
          <w:rFonts w:asciiTheme="minorHAnsi" w:hAnsiTheme="minorHAnsi"/>
        </w:rPr>
        <w:t>. zm.)</w:t>
      </w:r>
      <w:r w:rsidRPr="0098568D">
        <w:rPr>
          <w:rFonts w:asciiTheme="minorHAnsi" w:hAnsiTheme="minorHAnsi"/>
        </w:rPr>
        <w:t>.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3A182E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br w:type="page"/>
      </w:r>
      <w:r w:rsidRPr="0098568D">
        <w:rPr>
          <w:rFonts w:asciiTheme="minorHAnsi" w:hAnsiTheme="minorHAnsi"/>
          <w:b/>
          <w:bCs/>
        </w:rPr>
        <w:lastRenderedPageBreak/>
        <w:t>Część II</w:t>
      </w:r>
    </w:p>
    <w:p w:rsidR="00013510" w:rsidRPr="0098568D" w:rsidRDefault="00013510" w:rsidP="00013510">
      <w:pPr>
        <w:jc w:val="center"/>
        <w:rPr>
          <w:rFonts w:cs="Arial"/>
          <w:b/>
        </w:rPr>
      </w:pPr>
      <w:r w:rsidRPr="0098568D">
        <w:rPr>
          <w:rFonts w:asciiTheme="minorHAnsi" w:hAnsiTheme="minorHAnsi"/>
          <w:b/>
          <w:bCs/>
        </w:rPr>
        <w:t>Opis przedmiotu zamówienia</w:t>
      </w:r>
    </w:p>
    <w:p w:rsidR="00B17D8C" w:rsidRPr="0098568D" w:rsidRDefault="00B17D8C" w:rsidP="00B17D8C">
      <w:pPr>
        <w:pStyle w:val="Akapitzlist"/>
        <w:spacing w:after="0" w:line="240" w:lineRule="auto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Przedmiotem zamówienia jest kompleksowa obsługa podróży na terenie Europy dla uczestników projektu „EMPACT” </w:t>
      </w:r>
      <w:proofErr w:type="spellStart"/>
      <w:r w:rsidRPr="0098568D">
        <w:rPr>
          <w:rFonts w:eastAsia="Times New Roman" w:cs="Arial"/>
        </w:rPr>
        <w:t>Synthetic</w:t>
      </w:r>
      <w:proofErr w:type="spellEnd"/>
      <w:r w:rsidRPr="0098568D">
        <w:rPr>
          <w:rFonts w:eastAsia="Times New Roman" w:cs="Arial"/>
        </w:rPr>
        <w:t xml:space="preserve"> </w:t>
      </w:r>
      <w:proofErr w:type="spellStart"/>
      <w:r w:rsidRPr="0098568D">
        <w:rPr>
          <w:rFonts w:eastAsia="Times New Roman" w:cs="Arial"/>
        </w:rPr>
        <w:t>Drugs</w:t>
      </w:r>
      <w:proofErr w:type="spellEnd"/>
      <w:r w:rsidRPr="0098568D">
        <w:rPr>
          <w:rFonts w:eastAsia="Times New Roman" w:cs="Arial"/>
        </w:rPr>
        <w:t xml:space="preserve"> OAP 2015, w tym świadczenie usług rezerwacji i zakupu biletów na przewozy lotnicze oraz usług rezerwacji i zakupu miejsc hotelowych i usług towarzyszących.</w:t>
      </w:r>
      <w:r w:rsidR="00DD3F5E" w:rsidRPr="0098568D">
        <w:rPr>
          <w:rFonts w:eastAsia="Times New Roman" w:cs="Arial"/>
        </w:rPr>
        <w:t xml:space="preserve"> Zamawiający przewiduje, że w trakcie realizacji umowy zamówi </w:t>
      </w:r>
      <w:r w:rsidR="000D0892" w:rsidRPr="0098568D">
        <w:rPr>
          <w:rFonts w:eastAsia="Times New Roman" w:cs="Arial"/>
        </w:rPr>
        <w:t>114</w:t>
      </w:r>
      <w:r w:rsidR="00DD3F5E" w:rsidRPr="0098568D">
        <w:rPr>
          <w:rFonts w:eastAsia="Times New Roman" w:cs="Arial"/>
        </w:rPr>
        <w:t xml:space="preserve"> biletów lotniczych (tam i z powrotem) oraz dokona </w:t>
      </w:r>
      <w:r w:rsidR="000D0892" w:rsidRPr="0098568D">
        <w:rPr>
          <w:rFonts w:eastAsia="Times New Roman" w:cs="Arial"/>
        </w:rPr>
        <w:t>14</w:t>
      </w:r>
      <w:r w:rsidR="00DD3F5E" w:rsidRPr="0098568D">
        <w:rPr>
          <w:rFonts w:eastAsia="Times New Roman" w:cs="Arial"/>
        </w:rPr>
        <w:t xml:space="preserve"> </w:t>
      </w:r>
      <w:r w:rsidR="000D0892" w:rsidRPr="0098568D">
        <w:rPr>
          <w:rFonts w:eastAsia="Times New Roman" w:cs="Arial"/>
        </w:rPr>
        <w:t>r</w:t>
      </w:r>
      <w:r w:rsidR="00DD3F5E" w:rsidRPr="0098568D">
        <w:rPr>
          <w:rFonts w:eastAsia="Times New Roman" w:cs="Arial"/>
        </w:rPr>
        <w:t>ezerwacji</w:t>
      </w:r>
      <w:r w:rsidR="000D0892" w:rsidRPr="0098568D">
        <w:rPr>
          <w:rFonts w:eastAsia="Times New Roman" w:cs="Arial"/>
        </w:rPr>
        <w:t xml:space="preserve"> hotelowych każdorazowo od jednej osoby do </w:t>
      </w:r>
      <w:r w:rsidR="00DD3F5E" w:rsidRPr="0098568D">
        <w:rPr>
          <w:rFonts w:eastAsia="Times New Roman" w:cs="Arial"/>
        </w:rPr>
        <w:t xml:space="preserve">grupy </w:t>
      </w:r>
      <w:r w:rsidR="000D0892" w:rsidRPr="0098568D">
        <w:rPr>
          <w:rFonts w:eastAsia="Times New Roman" w:cs="Arial"/>
        </w:rPr>
        <w:t>ok. 40 u</w:t>
      </w:r>
      <w:r w:rsidR="00DD3F5E" w:rsidRPr="0098568D">
        <w:rPr>
          <w:rFonts w:eastAsia="Times New Roman" w:cs="Arial"/>
        </w:rPr>
        <w:t>czestników.</w:t>
      </w:r>
    </w:p>
    <w:p w:rsidR="00B17D8C" w:rsidRPr="0098568D" w:rsidRDefault="00B17D8C" w:rsidP="00B17D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b/>
        </w:rPr>
      </w:pPr>
      <w:r w:rsidRPr="0098568D">
        <w:rPr>
          <w:rFonts w:eastAsia="Times New Roman" w:cs="Arial"/>
          <w:b/>
        </w:rPr>
        <w:t>Usługi rezerwacji i sprzedaży biletów obejmują: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Wyszukiwanie ofert połączeń lotniczych na trasach europejskich w klasie ekonomicznej (z uwzględnieniem przewozów regularnych i nisko-kosztowych);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Dokonywanie rezerwacji biletów lotniczych w Polsce i za granicą po ustalonych przez Zamawiającego stawkach na rzecz imiennie wskazanych przez Zamawiającego osób fizycznych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Pośredniczenie w sprzedaży biletów lotniczych, dokonywanie opłat, pośredniczenie w odwoływaniu i zmianach rezerwacji, zwrotach opłat,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Zapytanie rezerwacyjne zgłoszone na Formularzu Rezerwacyjnym zawierające: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Imię i nazwisko osoby, na rzecz której dokonywana jest rezerwacja,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Terminy lotów,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Lokalizację wylotu i lotu powrotnego wraz z preferowanymi godzinami odlotów, 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zobowiązany jest do przekazania Zamawiającemu wariantów połączeń wraz z warunkami rezerwacji najpóźniej w ciągu 24 godzin od otrzymania zapytania o rezerwację.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Warianty połączeń będą zawierały wskazanie: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co najmniej </w:t>
      </w:r>
      <w:r w:rsidR="00F34059" w:rsidRPr="0098568D">
        <w:rPr>
          <w:rFonts w:eastAsia="Times New Roman" w:cs="Arial"/>
        </w:rPr>
        <w:t>3</w:t>
      </w:r>
      <w:r w:rsidRPr="0098568D">
        <w:rPr>
          <w:rFonts w:eastAsia="Times New Roman" w:cs="Arial"/>
        </w:rPr>
        <w:t xml:space="preserve"> propozycj</w:t>
      </w:r>
      <w:r w:rsidR="00F34059" w:rsidRPr="0098568D">
        <w:rPr>
          <w:rFonts w:eastAsia="Times New Roman" w:cs="Arial"/>
        </w:rPr>
        <w:t>e</w:t>
      </w:r>
      <w:r w:rsidRPr="0098568D">
        <w:rPr>
          <w:rFonts w:eastAsia="Times New Roman" w:cs="Arial"/>
        </w:rPr>
        <w:t xml:space="preserve"> połączeń lotniczych wraz z informacjami o ilości ewentualnych przesiadek,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datę, godzinę oraz miejsce wylotu oraz lotu powrotnego,</w:t>
      </w:r>
    </w:p>
    <w:p w:rsidR="00B17D8C" w:rsidRPr="0098568D" w:rsidRDefault="00F34059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godzinę, o której </w:t>
      </w:r>
      <w:r w:rsidR="00B17D8C" w:rsidRPr="0098568D">
        <w:rPr>
          <w:rFonts w:eastAsia="Times New Roman" w:cs="Arial"/>
        </w:rPr>
        <w:t>pasażer musi się pojawić na odprawie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całkowitą cenę biletu wraz z opłatą transakcyjną,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pozostałe informacje, zgodnie z zapytaniem o rezerwację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zobowiązany jest do przekazania Zamawiającemu potwierdzenia rezerwacji (faks lub e-mail).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Dostarczenie drogą elektroniczną na adres e-mailowy wskazany przez Zamawiającego, w ciągu 24 godzin zamówionych dokumentów w postaci: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rezerwacji elektronicznej (w przypadku dokonania rezerwacji),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biletu elektronicznego (w przypadku wykupienia biletu);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przypomnienia o zbliżających się terminach wykupu biletów przy dokonanych wcześniej rezerwacjach, w czasie umożliwiającym dokonanie </w:t>
      </w:r>
      <w:proofErr w:type="spellStart"/>
      <w:r w:rsidRPr="0098568D">
        <w:rPr>
          <w:rFonts w:eastAsia="Times New Roman" w:cs="Arial"/>
        </w:rPr>
        <w:t>bezkosztowej</w:t>
      </w:r>
      <w:proofErr w:type="spellEnd"/>
      <w:r w:rsidRPr="0098568D">
        <w:rPr>
          <w:rFonts w:eastAsia="Times New Roman" w:cs="Arial"/>
        </w:rPr>
        <w:t xml:space="preserve"> zmiany lub anulacji rezerwacji.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Utworzenie infolinii w systemie 24/7, nie wyłączając dni ustawowo wolnych od pracy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Wprowadzanie zmian w dokonanych rezerwacjach/wykupionych biletach (w tym możliwość rezygnacji z biletu), zgodnie z zasadami obowiązującymi w regulaminach odpowiednich przewoźników.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lastRenderedPageBreak/>
        <w:t>Bezkosztowe anulowanie rezerwacji przez Zamawiającego w określonym w ramach zawieranej rezerwacji terminie.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Realizację przedmiotu zamówienia z uwzględnieniem wszystkich niezbędnych kosztów, w szczególności kosztów związanych z obowiązującymi przepisami krajów docelowych.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Nieobciążanie Zamawiającego kosztami manipulacyjnymi przy zmianie trasy, terminu lotu lub przejazdu oraz rezygnacji z lotu lub przejazdu przed określonym terminem oraz dokonywanie zwrotu kosztu za niewykorzystane i zwrócone bilety lotnicze bez żadnych potrąceń, pod warunkiem, że zwrot nastąpi zgodnie z wymogami zastosowanej w nich taryfy lotniczej.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Nieobciążanie Zamawiającego kosztami różnic kursowych i innych opłat bankowych w przypadku rezerwacji i sprzedaży biletów zagranicznych. </w:t>
      </w:r>
      <w:r w:rsidR="007C03E1" w:rsidRPr="0098568D">
        <w:rPr>
          <w:rFonts w:eastAsia="Times New Roman" w:cs="Arial"/>
        </w:rPr>
        <w:t>Wszelkie uzgodnienia i rozliczenia pomiędzy Zamawiającym i Wykonawcą będą prowadzone w PLN.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zobowiązuje się, że bazowa cena biletu będzie obowiązującą w chwili tworzenia rezerwacji w systemach rezerwacyjnych przewoźnika (w uzasadnionych wypadkach zmiana ceny może być wprowadzona po uzyskaniu zgody Zamawiającego).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zobowiązuje się do stosowania najniższych cen z uwzględnieniem cen promocyjnych przewoźnika w danym terminie z zachowaniem wymaganego przez Zamawiającego standardu podróży.</w:t>
      </w:r>
    </w:p>
    <w:p w:rsidR="00B17D8C" w:rsidRPr="0098568D" w:rsidRDefault="00B17D8C" w:rsidP="00B17D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b/>
        </w:rPr>
      </w:pPr>
      <w:r w:rsidRPr="0098568D">
        <w:rPr>
          <w:rFonts w:eastAsia="Times New Roman" w:cs="Arial"/>
          <w:b/>
        </w:rPr>
        <w:t>Usługi rezerwacji i sprzedaży miejsc hotelowych obejmują: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Wyszukiwanie ofert hoteli.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Dokonywanie rezerwacji miejsc hotelowych w Polsce i za granicą w wybranych i po ustalonych przez Zamawiającego stawkach.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Pośredniczenie w sprzedaży miejsc hotelowych, dokonywanie opłat, pośredniczenie w odwoływaniu i zmianach rezerwacji, zwrotach opłat.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Zapytanie o rezerwację zg</w:t>
      </w:r>
      <w:r w:rsidR="00D25BF9" w:rsidRPr="0098568D">
        <w:rPr>
          <w:rFonts w:eastAsia="Times New Roman" w:cs="Arial"/>
        </w:rPr>
        <w:t>łoszone na formularzu rezerwacyjnym</w:t>
      </w:r>
      <w:r w:rsidRPr="0098568D">
        <w:rPr>
          <w:rFonts w:eastAsia="Times New Roman" w:cs="Arial"/>
        </w:rPr>
        <w:t xml:space="preserve"> obejmuje: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Imię i nazwisko osoby, na rzecz której dokonywana jest rezerwacja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Terminy pobytu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Ilość i rodzaj pokoju/pokoi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Wymaganą kategorię obiektu i jego lokalizację. Lokalizacja określona będzie obszarem wyrażonym w promieniu kilometrów od miejsca organizacji spotkania lub wydarzenia na terenie Polski lub za granicą, ewentualnie dodatkowe, istotne informacje dotyczące godziny przyjazdu, alergii, niepełnosprawności, śniadania w cenie noclegu (Zamawiający zastrzega, że śniadanie musi być podane w obiekcie, w którym rezerwowane są pokoje lub miejsca noclegowe), specjalne potrzeby np. dodatkowe wynajęcie Sali konferencyjnej. 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zobowiązany jest do przekazania Zamawiającemu wariantów hoteli wraz z warunkami rezerwacji najpóźniej w ciągu 24 godzin od otrzymania zapytania o rezerwację.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Warianty hoteli będą zawierały wskazanie: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co najmniej 3 propozycje obiektu lub obiektów hotelarskich ze wskazaniem kategorii obiektu,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ilość, rodzaj i standard zamawianych pokoi lub miejsc noclegowych,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termin pobytu,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całkowitą cenę usługi hotelarskiej,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lastRenderedPageBreak/>
        <w:t>pozostałe informacje dotyczące usługi hotelarskiej, zgodnie z zapytaniem o rezerwację.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Termin w jakim można dokonać </w:t>
      </w:r>
      <w:proofErr w:type="spellStart"/>
      <w:r w:rsidRPr="0098568D">
        <w:rPr>
          <w:rFonts w:eastAsia="Times New Roman" w:cs="Arial"/>
        </w:rPr>
        <w:t>bezkosztowej</w:t>
      </w:r>
      <w:proofErr w:type="spellEnd"/>
      <w:r w:rsidRPr="0098568D">
        <w:rPr>
          <w:rFonts w:eastAsia="Times New Roman" w:cs="Arial"/>
        </w:rPr>
        <w:t xml:space="preserve"> zmiany/anulacji rezerwacji hotelowej ( nie dłuższy niż 3 doby )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Zamawiający dokona potwierdzenia rezerwacji (faks lub e-mail), które będzie równoznaczne z zamówieniem usługi hotelarskiej, zgodnie z warunkami rezerwacji.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zobowiązany jest do przekazania Zamawiającemu potwierdzenia rezerwacji  uzyskanej od obiektu hotelarskiego (faks lub e-mail).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Wprowadzanie zmian w dokonanych rezerwacjach (w tym możliwość rezygnacji z pobytu) będzie odbywać się zgodnie z zasadami obowiązującymi w regulaminach odpowiednich obiektów hotelarskich.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Zmiany w dokonanej rezerwacji hotelowej ( zmiany w ilości rezerwacji ) w terminie do 3 dób przed datą </w:t>
      </w:r>
      <w:proofErr w:type="spellStart"/>
      <w:r w:rsidRPr="0098568D">
        <w:rPr>
          <w:rFonts w:eastAsia="Times New Roman" w:cs="Arial"/>
        </w:rPr>
        <w:t>bezkosztowej</w:t>
      </w:r>
      <w:proofErr w:type="spellEnd"/>
      <w:r w:rsidRPr="0098568D">
        <w:rPr>
          <w:rFonts w:eastAsia="Times New Roman" w:cs="Arial"/>
        </w:rPr>
        <w:t xml:space="preserve"> anulacji traktowane są jako jedna rezerwacja i z tego tytułu Wykonawca nie naliczy kosztów opłaty transakcyjnej jak za kolejną rezerwację.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Wykonawca zobowiązany jest do nieobciążania Zamawiającego kosztami różnic kursowych i innych opłat bankowych w przypadku rezerwacji i sprzedaży zagranicznych miejsc hotelowych. </w:t>
      </w:r>
      <w:r w:rsidR="007C03E1" w:rsidRPr="0098568D">
        <w:rPr>
          <w:rFonts w:eastAsia="Times New Roman" w:cs="Arial"/>
        </w:rPr>
        <w:t>Wszelkie uzgodnienia i rozliczenia pomiędzy Zamawiającym i Wykonawcą będą prowadzone w PLN.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Zamawiający wymaga, aby Wykonawca posiadał lub uruchomił dla Zamawiającego linię telefoniczną czynną 24 godziny na dobę (7 dni w tygodniu), umożliwiającą dokonywanie zmian w rezerwacjach lub rezerwację poza godzinami otwarcia instytucji.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Zamawiający podaje następujące kryteria dotyczące rezerwacji usług hotelowych: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Rezerwacje pokoi jednoosobowych i dwuosobowych.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(***) trzy gwiazdki, (****) cztery gwiazdki, (*****) pięć gwiazdek w zależności od indywidualnego zapotrzebowania Zamawiającego oraz kraju zakwaterowania.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Zakres geograficzny obejmuje zakwaterowanie na terenie Polski oraz za granicą.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Wykonawca dokona rezerwacji miejsc hotelowych po pisemnym (e-mail) potwierdzeniu zamówienia przez upoważnionego ze strony Zamawiającego pracownika. 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Wykonawca będzie rezerwował miejsca hotelowe w najtańszym i najdogodniejszym dla Zamawiającego wariancie. 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Zarezerwowane miejsca hotelowe muszą spełniać unijne normy w zakresie wyposażenia i bezpieczeństwa odpowiednio dla pokoi w hotelach o określonym standardzie.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Zamawiający określi każdorazowo szczegółowe wymagania co do lokalizacji oraz granic cenowych noclegu, a także dodatkowych ewentualnych preferencji w zakresie jakości hotelu i obsługi.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Zamawiający zastrzega, że może wskazać w zamówieniu preferowane przez siebie w danej lokalizacji hotele. W takim przypadku Wykonawca zobowiązany jest do uwzględnienia w proponowanych wariantach danego hotelu wskazanego przez Zamawiającego.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lastRenderedPageBreak/>
        <w:t>Wykonawca jest zobowiązany zaoferować Zamawiającemu hotele położone jak najbliżej wskazanej lokalizacji, chyba, że z przyczyn niezależnych od Wykonawcy jest to niemożliwe.</w:t>
      </w:r>
    </w:p>
    <w:p w:rsidR="00B17D8C" w:rsidRPr="0098568D" w:rsidRDefault="00B17D8C" w:rsidP="00B17D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b/>
        </w:rPr>
      </w:pPr>
      <w:r w:rsidRPr="0098568D">
        <w:rPr>
          <w:rFonts w:eastAsia="Times New Roman" w:cs="Arial"/>
          <w:b/>
        </w:rPr>
        <w:t>Wymagania dodatkowe: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t>Wykonawca zobowiązuje się, że dysponuje bądź będzie dysponował co najmniej 2 (dwiema) osobami zajmującymi się dokonywaniem rezerwacji i wykupu biletów lotniczych oraz rezerwowaniem miejsc  hotelowych w kraju i za granicą.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Zamawiający wymaga, aby Wykonawca przydzielił osobę (tzw. Opiekuna) odpowiedzialną za realizację umowy zawartej na podstawie niniejszego zamówienia oraz przekazał bezpośrednie dane kontaktowe (numer telefonu oraz adres email) Opiekuna Zamawiającemu. 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t>Osoba wyznaczona jako opiekun klienta musi posługiwać się biegle językiem polskim oraz angielskim umożliwiającym bezproblemowe kontaktowanie się z przewoźnikami lotniczymi oraz hotelami w krajach Europejskich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 razie nieobecności  Opiekuna wyznaczone zostanie zastępstwo w postaci osoby posiadającej podobne umiejętności w zakresie rezerwacji usług objętych umową z Zamawiającym oraz wiedzę na temat realizacji podpisanej z Zamawiającym umowy.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zobowiązuje się do współpracy z Zamawiającym w zakresie reklamacji (zmniejszenia kosztów) dotyczących usterek i uchybień w realizacji usług ze strony linii lotniczych oraz hoteli (np. niedziałająca klimatyzacja w pokoju hotelowym, zniszczenie bagażu podróżnego przez linię lotniczą )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Wykonawca zobowiązany jest do comiesięcznego (na koniec miesiąca kalendarzowego)  przekazywania Zamawiającemu raportów (za pośrednictwem poczty elektronicznej) na których widnieć będzie zestawienie wystawionych przez Wykonawcę Zamawiającemu faktur VAT, zwanych dalej w skrócie FV, za usługi opisane w pkt. 1-2 powyżej rosnąco, od pierwszej FV wystawionej od początku trwania świadczenia usług opisanych w pkt. 1-2 powyżej do ostatniej faktury w miesiącu, którego zestawienie będzie dotyczyć. Zestawienie to powinno zawierać co najmniej: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datę oraz wartość wystawionej FV za dokonaną rezerwację i sprzedaż usługi,</w:t>
      </w:r>
    </w:p>
    <w:p w:rsidR="00B17D8C" w:rsidRPr="0098568D" w:rsidRDefault="00B17D8C" w:rsidP="00B17D8C">
      <w:pPr>
        <w:pStyle w:val="Akapitzlist"/>
        <w:numPr>
          <w:ilvl w:val="2"/>
          <w:numId w:val="6"/>
        </w:numPr>
        <w:spacing w:after="0" w:line="240" w:lineRule="auto"/>
        <w:ind w:left="2835" w:hanging="708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 xml:space="preserve">Dane osób które wykorzystały usługę hotelową oraz bilety lotnicze (w formie zestawienia) a także listę osób które wykupionych usług noclegu i lotu nie wykorzystały ( w formie zestawienia). 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rPr>
          <w:rFonts w:eastAsia="Times New Roman" w:cs="Arial"/>
        </w:rPr>
        <w:t>Oferowana wysokość każdorazowej opłaty za realizację usługi rezerwacji i sprzedaży miejsc hotelowych, obejmuje jednostkowe zlecenie złożone przez Zamawiającego, niezależnie od liczby osób, na rzecz których została dokonana rezerwacja i sprzedaż i niezależnie od długości pobytu.</w:t>
      </w:r>
    </w:p>
    <w:p w:rsidR="00B17D8C" w:rsidRPr="0098568D" w:rsidRDefault="00B17D8C" w:rsidP="00B17D8C">
      <w:pPr>
        <w:pStyle w:val="Akapitzlist"/>
        <w:numPr>
          <w:ilvl w:val="1"/>
          <w:numId w:val="6"/>
        </w:numPr>
        <w:spacing w:after="0" w:line="240" w:lineRule="auto"/>
        <w:ind w:left="2127" w:hanging="709"/>
        <w:jc w:val="both"/>
        <w:rPr>
          <w:rFonts w:eastAsia="Times New Roman" w:cs="Arial"/>
        </w:rPr>
      </w:pPr>
      <w:r w:rsidRPr="0098568D">
        <w:t>Składanie rezerwacji na realizację usługi sprzedaży biletów i miejsc hotelowych będzie się odbywało przy wykorzystaniu Formularza Rezerwac</w:t>
      </w:r>
      <w:r w:rsidR="00D25BF9" w:rsidRPr="0098568D">
        <w:t>y</w:t>
      </w:r>
      <w:r w:rsidRPr="0098568D">
        <w:t>j</w:t>
      </w:r>
      <w:r w:rsidR="00D25BF9" w:rsidRPr="0098568D">
        <w:t>nego</w:t>
      </w:r>
      <w:r w:rsidRPr="0098568D">
        <w:t xml:space="preserve"> stanowiącego Załącznik nr 3 do Umowy przez osoby, o których mowa w § 5 Umowy. W przypadku konieczności dokonania zmian zarezerwowanych usług lub anulacji usług wymaga to dokonania odpowiednich zmian w Formularzu Rezerwac</w:t>
      </w:r>
      <w:r w:rsidR="00D25BF9" w:rsidRPr="0098568D">
        <w:t>y</w:t>
      </w:r>
      <w:r w:rsidRPr="0098568D">
        <w:t>j</w:t>
      </w:r>
      <w:r w:rsidR="00D25BF9" w:rsidRPr="0098568D">
        <w:t>nym</w:t>
      </w:r>
      <w:r w:rsidRPr="0098568D">
        <w:t>.</w:t>
      </w:r>
    </w:p>
    <w:p w:rsidR="00013510" w:rsidRPr="0098568D" w:rsidRDefault="00013510" w:rsidP="00013510">
      <w:pPr>
        <w:ind w:left="720"/>
        <w:jc w:val="both"/>
        <w:rPr>
          <w:rFonts w:cs="Arial"/>
        </w:rPr>
      </w:pPr>
    </w:p>
    <w:p w:rsidR="003A182E" w:rsidRPr="0098568D" w:rsidRDefault="003A182E" w:rsidP="003A182E">
      <w:pPr>
        <w:jc w:val="both"/>
        <w:rPr>
          <w:rFonts w:asciiTheme="minorHAnsi" w:hAnsiTheme="minorHAnsi"/>
          <w:b/>
          <w:bCs/>
          <w:u w:val="single"/>
        </w:rPr>
      </w:pPr>
      <w:r w:rsidRPr="0098568D">
        <w:rPr>
          <w:rFonts w:asciiTheme="minorHAnsi" w:hAnsiTheme="minorHAnsi"/>
          <w:b/>
          <w:bCs/>
          <w:u w:val="single"/>
        </w:rPr>
        <w:br w:type="page"/>
      </w:r>
    </w:p>
    <w:p w:rsidR="007A400D" w:rsidRPr="0098568D" w:rsidRDefault="007A400D" w:rsidP="00743CD4">
      <w:pPr>
        <w:jc w:val="both"/>
        <w:rPr>
          <w:rFonts w:asciiTheme="minorHAnsi" w:hAnsiTheme="minorHAnsi"/>
          <w:b/>
          <w:bCs/>
          <w:u w:val="single"/>
        </w:rPr>
        <w:sectPr w:rsidR="007A400D" w:rsidRPr="0098568D" w:rsidSect="00E2141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091" w:right="1418" w:bottom="851" w:left="1418" w:header="709" w:footer="1049" w:gutter="0"/>
          <w:cols w:space="708"/>
        </w:sect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  <w:u w:val="single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Część III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bookmarkStart w:id="22" w:name="_Toc204415442"/>
      <w:r w:rsidRPr="0098568D">
        <w:rPr>
          <w:rFonts w:asciiTheme="minorHAnsi" w:hAnsiTheme="minorHAnsi"/>
          <w:b/>
          <w:bCs/>
        </w:rPr>
        <w:t xml:space="preserve">WZORY </w:t>
      </w:r>
      <w:bookmarkEnd w:id="22"/>
      <w:r w:rsidRPr="0098568D">
        <w:rPr>
          <w:rFonts w:asciiTheme="minorHAnsi" w:hAnsiTheme="minorHAnsi"/>
          <w:b/>
          <w:bCs/>
        </w:rPr>
        <w:t>FORMULARZY</w:t>
      </w:r>
      <w:bookmarkStart w:id="23" w:name="_Toc18982979"/>
      <w:bookmarkStart w:id="24" w:name="_Toc191268321"/>
      <w:bookmarkStart w:id="25" w:name="_Toc192310690"/>
      <w:bookmarkStart w:id="26" w:name="_Toc194713285"/>
      <w:bookmarkStart w:id="27" w:name="_Toc194729699"/>
      <w:bookmarkStart w:id="28" w:name="_Toc200175686"/>
      <w:bookmarkStart w:id="29" w:name="_Toc204415443"/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SPIS ZAWARTOŚCI CZĘŚCI III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tbl>
      <w:tblPr>
        <w:tblW w:w="9430" w:type="dxa"/>
        <w:tblCellMar>
          <w:left w:w="70" w:type="dxa"/>
          <w:right w:w="70" w:type="dxa"/>
        </w:tblCellMar>
        <w:tblLook w:val="0000"/>
      </w:tblPr>
      <w:tblGrid>
        <w:gridCol w:w="1870"/>
        <w:gridCol w:w="7560"/>
      </w:tblGrid>
      <w:tr w:rsidR="00743CD4" w:rsidRPr="0098568D" w:rsidTr="00743C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Załącznik nr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</w:rPr>
              <w:t>Formularz oferty</w:t>
            </w:r>
          </w:p>
        </w:tc>
      </w:tr>
      <w:tr w:rsidR="00743CD4" w:rsidRPr="0098568D" w:rsidTr="00743C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</w:rPr>
              <w:t>Załącznik nr 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E6C73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  <w:bCs/>
                <w:iCs/>
              </w:rPr>
              <w:t xml:space="preserve">Wzór oświadczenia Wykonawcy o przynależności do grupy kapitałowej w rozumieniu ustawy z dnia 16 lutego 2007 r., o ochronie konkurencji i konsumentów (Dz. U. 2015 </w:t>
            </w:r>
            <w:proofErr w:type="spellStart"/>
            <w:r w:rsidRPr="0098568D">
              <w:rPr>
                <w:rFonts w:asciiTheme="minorHAnsi" w:hAnsiTheme="minorHAnsi"/>
                <w:b/>
                <w:bCs/>
                <w:iCs/>
              </w:rPr>
              <w:t>r.poz</w:t>
            </w:r>
            <w:proofErr w:type="spellEnd"/>
            <w:r w:rsidRPr="0098568D">
              <w:rPr>
                <w:rFonts w:asciiTheme="minorHAnsi" w:hAnsiTheme="minorHAnsi"/>
                <w:b/>
                <w:bCs/>
                <w:iCs/>
              </w:rPr>
              <w:t xml:space="preserve">. 184 z </w:t>
            </w:r>
            <w:proofErr w:type="spellStart"/>
            <w:r w:rsidRPr="0098568D">
              <w:rPr>
                <w:rFonts w:asciiTheme="minorHAnsi" w:hAnsiTheme="minorHAnsi"/>
                <w:b/>
                <w:bCs/>
                <w:iCs/>
              </w:rPr>
              <w:t>późn</w:t>
            </w:r>
            <w:proofErr w:type="spellEnd"/>
            <w:r w:rsidRPr="0098568D">
              <w:rPr>
                <w:rFonts w:asciiTheme="minorHAnsi" w:hAnsiTheme="minorHAnsi"/>
                <w:b/>
                <w:bCs/>
                <w:iCs/>
              </w:rPr>
              <w:t>. zm.)</w:t>
            </w:r>
          </w:p>
        </w:tc>
      </w:tr>
      <w:tr w:rsidR="00743CD4" w:rsidRPr="0098568D" w:rsidTr="00743C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</w:rPr>
              <w:t>Załącznik nr 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ED387E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  <w:iCs/>
              </w:rPr>
              <w:t xml:space="preserve">Wzór oświadczenia o spełnieniu warunków udziału w postępowaniu wymienionych w art. 22 ust. 1 </w:t>
            </w:r>
            <w:proofErr w:type="spellStart"/>
            <w:r w:rsidR="00ED387E" w:rsidRPr="0098568D">
              <w:rPr>
                <w:rFonts w:asciiTheme="minorHAnsi" w:hAnsiTheme="minorHAnsi"/>
                <w:b/>
                <w:bCs/>
                <w:iCs/>
              </w:rPr>
              <w:t>p</w:t>
            </w:r>
            <w:r w:rsidRPr="0098568D">
              <w:rPr>
                <w:rFonts w:asciiTheme="minorHAnsi" w:hAnsiTheme="minorHAnsi"/>
                <w:b/>
                <w:bCs/>
                <w:iCs/>
              </w:rPr>
              <w:t>zp</w:t>
            </w:r>
            <w:proofErr w:type="spellEnd"/>
            <w:r w:rsidRPr="0098568D">
              <w:rPr>
                <w:rFonts w:asciiTheme="minorHAnsi" w:hAnsiTheme="minorHAnsi"/>
                <w:b/>
                <w:bCs/>
                <w:iCs/>
              </w:rPr>
              <w:t>.</w:t>
            </w:r>
          </w:p>
        </w:tc>
      </w:tr>
      <w:tr w:rsidR="000A401E" w:rsidRPr="0098568D" w:rsidTr="00743C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1E" w:rsidRPr="0098568D" w:rsidRDefault="000A401E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</w:rPr>
              <w:t>Załącznik nr 3a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1E" w:rsidRPr="0098568D" w:rsidRDefault="000A401E" w:rsidP="00ED387E">
            <w:r w:rsidRPr="0098568D">
              <w:rPr>
                <w:rFonts w:asciiTheme="minorHAnsi" w:hAnsiTheme="minorHAnsi"/>
                <w:b/>
                <w:bCs/>
                <w:iCs/>
              </w:rPr>
              <w:t>Wzór oświadczenia o braku podstaw do wykluczenia na podstawie art. 24 ust. 1</w:t>
            </w:r>
            <w:r w:rsidR="00ED387E" w:rsidRPr="0098568D">
              <w:rPr>
                <w:rFonts w:asciiTheme="minorHAnsi" w:hAnsiTheme="minorHAnsi"/>
                <w:b/>
                <w:bCs/>
                <w:iCs/>
              </w:rPr>
              <w:t>p</w:t>
            </w:r>
            <w:r w:rsidRPr="0098568D">
              <w:rPr>
                <w:rFonts w:asciiTheme="minorHAnsi" w:hAnsiTheme="minorHAnsi"/>
                <w:b/>
                <w:bCs/>
                <w:iCs/>
              </w:rPr>
              <w:t>zp.</w:t>
            </w:r>
          </w:p>
        </w:tc>
      </w:tr>
      <w:tr w:rsidR="00743CD4" w:rsidRPr="0098568D" w:rsidTr="00743C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</w:rPr>
              <w:t>Załącznik nr 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  <w:iCs/>
              </w:rPr>
              <w:t>Wykaz wykonanych usług (umów), o których mowa w pkt 5.1.2 Części I SIWZ</w:t>
            </w:r>
          </w:p>
        </w:tc>
      </w:tr>
      <w:tr w:rsidR="00743CD4" w:rsidRPr="0098568D" w:rsidTr="00743CD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</w:rPr>
              <w:t xml:space="preserve">Załącznik nr 5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8568D">
              <w:rPr>
                <w:rFonts w:asciiTheme="minorHAnsi" w:hAnsiTheme="minorHAnsi"/>
                <w:b/>
                <w:bCs/>
              </w:rPr>
              <w:t>Wykaz osób, o których mowa w pkt 5.1.3. Części I SIWZ</w:t>
            </w:r>
          </w:p>
        </w:tc>
      </w:tr>
    </w:tbl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  <w:i/>
        </w:rPr>
      </w:pPr>
      <w:r w:rsidRPr="0098568D">
        <w:rPr>
          <w:rFonts w:asciiTheme="minorHAnsi" w:hAnsiTheme="minorHAnsi"/>
          <w:b/>
          <w:bCs/>
          <w:i/>
        </w:rPr>
        <w:br w:type="page"/>
      </w:r>
      <w:r w:rsidRPr="0098568D">
        <w:rPr>
          <w:rFonts w:asciiTheme="minorHAnsi" w:hAnsiTheme="minorHAnsi"/>
          <w:b/>
          <w:bCs/>
          <w:i/>
        </w:rPr>
        <w:lastRenderedPageBreak/>
        <w:t>ZAŁĄCZNIK NR 1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  <w:i/>
        </w:rPr>
      </w:pPr>
      <w:r w:rsidRPr="0098568D">
        <w:rPr>
          <w:rFonts w:asciiTheme="minorHAnsi" w:hAnsiTheme="minorHAnsi"/>
          <w:b/>
          <w:bCs/>
          <w:i/>
        </w:rPr>
        <w:t>FORMULARZ OFERTY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  <w:b/>
        </w:rPr>
        <w:t xml:space="preserve">Numer postępowania: </w:t>
      </w:r>
      <w:r w:rsidR="000A401E" w:rsidRPr="0098568D">
        <w:rPr>
          <w:rFonts w:asciiTheme="minorHAnsi" w:hAnsiTheme="minorHAnsi"/>
          <w:b/>
          <w:bCs/>
        </w:rPr>
        <w:t>COPE/SZP/</w:t>
      </w:r>
      <w:r w:rsidR="000B5CFF" w:rsidRPr="0098568D">
        <w:rPr>
          <w:rFonts w:asciiTheme="minorHAnsi" w:hAnsiTheme="minorHAnsi"/>
          <w:b/>
          <w:bCs/>
        </w:rPr>
        <w:t>13/</w:t>
      </w:r>
      <w:r w:rsidR="000A401E" w:rsidRPr="0098568D">
        <w:rPr>
          <w:rFonts w:asciiTheme="minorHAnsi" w:hAnsiTheme="minorHAnsi"/>
          <w:b/>
          <w:bCs/>
        </w:rPr>
        <w:t>2015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245"/>
      </w:tblGrid>
      <w:tr w:rsidR="00743CD4" w:rsidRPr="0098568D" w:rsidTr="00743CD4">
        <w:trPr>
          <w:trHeight w:val="6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743CD4" w:rsidRPr="0098568D" w:rsidTr="00743C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Pełna nazwa Wykonawcy/Wykonawców występujących wspólnie*</w:t>
            </w:r>
            <w:r w:rsidRPr="0098568D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743CD4" w:rsidRPr="0098568D" w:rsidTr="00743C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lang w:val="de-DE"/>
              </w:rPr>
            </w:pPr>
            <w:proofErr w:type="spellStart"/>
            <w:r w:rsidRPr="0098568D">
              <w:rPr>
                <w:rFonts w:asciiTheme="minorHAnsi" w:hAnsiTheme="minorHAnsi"/>
                <w:lang w:val="de-DE"/>
              </w:rPr>
              <w:t>Adres</w:t>
            </w:r>
            <w:proofErr w:type="spellEnd"/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  <w:lang w:val="de-DE"/>
              </w:rPr>
            </w:pPr>
            <w:proofErr w:type="spellStart"/>
            <w:r w:rsidRPr="0098568D">
              <w:rPr>
                <w:rFonts w:asciiTheme="minorHAnsi" w:hAnsiTheme="minorHAnsi"/>
                <w:lang w:val="de-DE"/>
              </w:rPr>
              <w:t>Nr</w:t>
            </w:r>
            <w:proofErr w:type="spellEnd"/>
            <w:r w:rsidRPr="0098568D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98568D">
              <w:rPr>
                <w:rFonts w:asciiTheme="minorHAnsi" w:hAnsiTheme="minorHAnsi"/>
                <w:lang w:val="de-DE"/>
              </w:rPr>
              <w:t>telefonu</w:t>
            </w:r>
            <w:proofErr w:type="spellEnd"/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  <w:lang w:val="de-DE"/>
              </w:rPr>
            </w:pPr>
            <w:proofErr w:type="spellStart"/>
            <w:r w:rsidRPr="0098568D">
              <w:rPr>
                <w:rFonts w:asciiTheme="minorHAnsi" w:hAnsiTheme="minorHAnsi"/>
                <w:lang w:val="de-DE"/>
              </w:rPr>
              <w:t>Nr</w:t>
            </w:r>
            <w:proofErr w:type="spellEnd"/>
            <w:r w:rsidRPr="0098568D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98568D">
              <w:rPr>
                <w:rFonts w:asciiTheme="minorHAnsi" w:hAnsiTheme="minorHAnsi"/>
                <w:lang w:val="de-DE"/>
              </w:rPr>
              <w:t>faks</w:t>
            </w:r>
            <w:proofErr w:type="spellEnd"/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  <w:lang w:val="de-DE"/>
              </w:rPr>
            </w:pPr>
            <w:r w:rsidRPr="0098568D">
              <w:rPr>
                <w:rFonts w:asciiTheme="minorHAnsi" w:hAnsiTheme="minorHAnsi"/>
                <w:lang w:val="de-DE"/>
              </w:rPr>
              <w:t>e-</w:t>
            </w:r>
            <w:proofErr w:type="spellStart"/>
            <w:r w:rsidRPr="0098568D">
              <w:rPr>
                <w:rFonts w:asciiTheme="minorHAnsi" w:hAnsiTheme="minorHAnsi"/>
                <w:lang w:val="de-DE"/>
              </w:rPr>
              <w:t>mail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  <w:tr w:rsidR="00743CD4" w:rsidRPr="0098568D" w:rsidTr="00743C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  <w:i/>
              </w:rPr>
              <w:t>Pełnomocnik</w:t>
            </w:r>
            <w:r w:rsidRPr="0098568D">
              <w:rPr>
                <w:rFonts w:asciiTheme="minorHAnsi" w:hAnsiTheme="minorHAnsi"/>
                <w:iCs/>
                <w:vertAlign w:val="superscript"/>
              </w:rPr>
              <w:t>*)</w:t>
            </w:r>
            <w:r w:rsidRPr="0098568D">
              <w:rPr>
                <w:rFonts w:asciiTheme="minorHAnsi" w:hAnsiTheme="minorHAnsi"/>
                <w:i/>
              </w:rPr>
              <w:t xml:space="preserve"> do reprezentowania Wykonawców występujących wspólnie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743CD4" w:rsidRPr="0098568D" w:rsidTr="00743C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  <w:iCs/>
              </w:rPr>
            </w:pPr>
            <w:r w:rsidRPr="0098568D">
              <w:rPr>
                <w:rFonts w:asciiTheme="minorHAnsi" w:hAnsiTheme="minorHAnsi"/>
                <w:iCs/>
              </w:rPr>
              <w:t>Osoba uprawniona do kontaktu z Zamawiającym w trakcie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43CD4" w:rsidRPr="0098568D" w:rsidRDefault="00743CD4" w:rsidP="00743CD4">
      <w:pPr>
        <w:jc w:val="both"/>
        <w:rPr>
          <w:rFonts w:asciiTheme="minorHAnsi" w:hAnsiTheme="minorHAnsi"/>
          <w:i/>
        </w:rPr>
      </w:pPr>
      <w:r w:rsidRPr="0098568D">
        <w:rPr>
          <w:rFonts w:asciiTheme="minorHAnsi" w:hAnsiTheme="minorHAnsi"/>
          <w:iCs/>
          <w:vertAlign w:val="superscript"/>
        </w:rPr>
        <w:t>*)</w:t>
      </w:r>
      <w:r w:rsidRPr="0098568D">
        <w:rPr>
          <w:rFonts w:asciiTheme="minorHAnsi" w:hAnsiTheme="minorHAnsi"/>
          <w:iCs/>
        </w:rPr>
        <w:t> </w:t>
      </w:r>
      <w:r w:rsidRPr="0098568D">
        <w:rPr>
          <w:rFonts w:asciiTheme="minorHAnsi" w:hAnsiTheme="minorHAnsi"/>
          <w:i/>
        </w:rPr>
        <w:t>Jeśli dotyczy</w:t>
      </w:r>
    </w:p>
    <w:p w:rsidR="000D0892" w:rsidRPr="0098568D" w:rsidRDefault="00743CD4" w:rsidP="000D0892">
      <w:pPr>
        <w:ind w:left="360"/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na:</w:t>
      </w:r>
      <w:r w:rsidR="000A401E" w:rsidRPr="0098568D">
        <w:rPr>
          <w:rFonts w:asciiTheme="minorHAnsi" w:hAnsiTheme="minorHAnsi"/>
        </w:rPr>
        <w:t xml:space="preserve"> </w:t>
      </w:r>
      <w:r w:rsidR="000B5CFF" w:rsidRPr="0098568D">
        <w:rPr>
          <w:rFonts w:asciiTheme="minorHAnsi" w:hAnsiTheme="minorHAnsi"/>
          <w:b/>
          <w:bCs/>
        </w:rPr>
        <w:t xml:space="preserve">„Kompleksowa obsługa podróży na terenie Europy dla uczestników projektu „EMPACT” </w:t>
      </w:r>
      <w:proofErr w:type="spellStart"/>
      <w:r w:rsidR="000B5CFF" w:rsidRPr="0098568D">
        <w:rPr>
          <w:rFonts w:asciiTheme="minorHAnsi" w:hAnsiTheme="minorHAnsi"/>
          <w:b/>
          <w:bCs/>
        </w:rPr>
        <w:t>Synthetic</w:t>
      </w:r>
      <w:proofErr w:type="spellEnd"/>
      <w:r w:rsidR="000B5CFF" w:rsidRPr="0098568D">
        <w:rPr>
          <w:rFonts w:asciiTheme="minorHAnsi" w:hAnsiTheme="minorHAnsi"/>
          <w:b/>
          <w:bCs/>
        </w:rPr>
        <w:t xml:space="preserve"> </w:t>
      </w:r>
      <w:proofErr w:type="spellStart"/>
      <w:r w:rsidR="000B5CFF" w:rsidRPr="0098568D">
        <w:rPr>
          <w:rFonts w:asciiTheme="minorHAnsi" w:hAnsiTheme="minorHAnsi"/>
          <w:b/>
          <w:bCs/>
        </w:rPr>
        <w:t>Drugs</w:t>
      </w:r>
      <w:proofErr w:type="spellEnd"/>
      <w:r w:rsidR="000B5CFF" w:rsidRPr="0098568D">
        <w:rPr>
          <w:rFonts w:asciiTheme="minorHAnsi" w:hAnsiTheme="minorHAnsi"/>
          <w:b/>
          <w:bCs/>
        </w:rPr>
        <w:t xml:space="preserve"> OAP 2015, w tym świadczenie usług rezerwacji i zakupu biletów na przewozy lotnicze oraz usług rezerwacji i zakupu miejsc hotelowych i usług towarzyszących”</w:t>
      </w:r>
      <w:r w:rsidR="000D0892" w:rsidRPr="0098568D">
        <w:rPr>
          <w:rFonts w:asciiTheme="minorHAnsi" w:hAnsiTheme="minorHAnsi"/>
          <w:b/>
          <w:bCs/>
        </w:rPr>
        <w:t xml:space="preserve"> </w:t>
      </w:r>
    </w:p>
    <w:p w:rsidR="000A401E" w:rsidRPr="0098568D" w:rsidRDefault="000A401E" w:rsidP="000A401E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0B5CFF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 xml:space="preserve">Oferujemy wykonanie usług stanowiących przedmiot zamówienia, na warunkach i w zakresie określonym w Specyfikacji Istotnych Warunków Zamówienia, </w:t>
      </w:r>
      <w:r w:rsidR="000B5CFF" w:rsidRPr="0098568D">
        <w:rPr>
          <w:rFonts w:asciiTheme="minorHAnsi" w:hAnsiTheme="minorHAnsi"/>
        </w:rPr>
        <w:t>wg następujących cen:</w:t>
      </w:r>
    </w:p>
    <w:p w:rsidR="000B5CFF" w:rsidRPr="0098568D" w:rsidRDefault="000B5CFF" w:rsidP="000B5CFF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Jednostkowa opłata transakcyjna za wystawienie biletu lotniczego (</w:t>
      </w:r>
      <w:proofErr w:type="spellStart"/>
      <w:r w:rsidRPr="0098568D">
        <w:rPr>
          <w:rFonts w:asciiTheme="minorHAnsi" w:hAnsiTheme="minorHAnsi"/>
        </w:rPr>
        <w:t>Cb</w:t>
      </w:r>
      <w:proofErr w:type="spellEnd"/>
      <w:r w:rsidRPr="0098568D">
        <w:rPr>
          <w:rFonts w:asciiTheme="minorHAnsi" w:hAnsiTheme="minorHAnsi"/>
        </w:rPr>
        <w:t xml:space="preserve">) wynosi …………………………… PLN brutto. Cena oferty w zakresie kryterium P1 wynosi: </w:t>
      </w:r>
      <w:r w:rsidR="000D0892" w:rsidRPr="0098568D">
        <w:rPr>
          <w:rFonts w:asciiTheme="minorHAnsi" w:hAnsiTheme="minorHAnsi"/>
        </w:rPr>
        <w:t xml:space="preserve">203410,77 PLN + 114 </w:t>
      </w:r>
      <w:r w:rsidRPr="0098568D">
        <w:rPr>
          <w:rFonts w:asciiTheme="minorHAnsi" w:hAnsiTheme="minorHAnsi"/>
        </w:rPr>
        <w:t>x   (</w:t>
      </w:r>
      <w:proofErr w:type="spellStart"/>
      <w:r w:rsidRPr="0098568D">
        <w:rPr>
          <w:rFonts w:asciiTheme="minorHAnsi" w:hAnsiTheme="minorHAnsi"/>
        </w:rPr>
        <w:t>Cb</w:t>
      </w:r>
      <w:proofErr w:type="spellEnd"/>
      <w:r w:rsidRPr="0098568D">
        <w:rPr>
          <w:rFonts w:asciiTheme="minorHAnsi" w:hAnsiTheme="minorHAnsi"/>
        </w:rPr>
        <w:t>) = …………………..</w:t>
      </w:r>
      <w:r w:rsidR="007E6C73" w:rsidRPr="0098568D">
        <w:rPr>
          <w:rFonts w:asciiTheme="minorHAnsi" w:hAnsiTheme="minorHAnsi"/>
        </w:rPr>
        <w:t xml:space="preserve"> PLN</w:t>
      </w:r>
    </w:p>
    <w:p w:rsidR="007E6C73" w:rsidRPr="0098568D" w:rsidRDefault="000B5CFF" w:rsidP="007E6C73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Jednostkowa opłata transakcyjna za rezerwację hotelową (</w:t>
      </w:r>
      <w:proofErr w:type="spellStart"/>
      <w:r w:rsidRPr="0098568D">
        <w:rPr>
          <w:rFonts w:asciiTheme="minorHAnsi" w:hAnsiTheme="minorHAnsi"/>
        </w:rPr>
        <w:t>Ch</w:t>
      </w:r>
      <w:proofErr w:type="spellEnd"/>
      <w:r w:rsidRPr="0098568D">
        <w:rPr>
          <w:rFonts w:asciiTheme="minorHAnsi" w:hAnsiTheme="minorHAnsi"/>
        </w:rPr>
        <w:t xml:space="preserve">) wynosi …………………… PLN brutto. Cena oferty w zakresie kryterium P2 wynosi: </w:t>
      </w:r>
      <w:r w:rsidR="000D0892" w:rsidRPr="0098568D">
        <w:rPr>
          <w:rFonts w:asciiTheme="minorHAnsi" w:hAnsiTheme="minorHAnsi"/>
        </w:rPr>
        <w:t xml:space="preserve">119073 PLN +17 </w:t>
      </w:r>
      <w:r w:rsidR="007E6C73" w:rsidRPr="0098568D">
        <w:rPr>
          <w:rFonts w:asciiTheme="minorHAnsi" w:hAnsiTheme="minorHAnsi"/>
        </w:rPr>
        <w:t>x (</w:t>
      </w:r>
      <w:proofErr w:type="spellStart"/>
      <w:r w:rsidR="007E6C73" w:rsidRPr="0098568D">
        <w:rPr>
          <w:rFonts w:asciiTheme="minorHAnsi" w:hAnsiTheme="minorHAnsi"/>
        </w:rPr>
        <w:t>Ch</w:t>
      </w:r>
      <w:proofErr w:type="spellEnd"/>
      <w:r w:rsidR="007E6C73" w:rsidRPr="0098568D">
        <w:rPr>
          <w:rFonts w:asciiTheme="minorHAnsi" w:hAnsiTheme="minorHAnsi"/>
        </w:rPr>
        <w:t>) = ……………………. PLN</w:t>
      </w:r>
    </w:p>
    <w:p w:rsidR="00025AA8" w:rsidRPr="0098568D" w:rsidRDefault="00025AA8" w:rsidP="007E6C73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Całkowita cena oferty (suma 2.1 i 2.1) wynosi……………. PLN</w:t>
      </w:r>
    </w:p>
    <w:p w:rsidR="007E6C73" w:rsidRPr="0098568D" w:rsidRDefault="007E6C73" w:rsidP="007E6C73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 xml:space="preserve">Jednocześnie oświadczamy, że w trakcie realizacji umowy będziemy każdorazowo przedstawiali propozycję realizacji zamówionych usług zgodnie z wymaganiami zamawiającego i warunkami określonymi w OPZ w terminie nie dłuższym niż ………………… godzin od momentu przekazania formularza </w:t>
      </w:r>
      <w:r w:rsidR="00D25BF9" w:rsidRPr="0098568D">
        <w:rPr>
          <w:rFonts w:asciiTheme="minorHAnsi" w:hAnsiTheme="minorHAnsi"/>
        </w:rPr>
        <w:t>rezerwacyjnego</w:t>
      </w:r>
      <w:r w:rsidRPr="0098568D">
        <w:rPr>
          <w:rFonts w:asciiTheme="minorHAnsi" w:hAnsiTheme="minorHAnsi"/>
        </w:rPr>
        <w:t xml:space="preserve"> emailem lub faksem (według wyboru zamawiającego).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Cena zawiera wszystkie koszty, podatki i opłaty niezbędne dla realizacji zamówienia.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lastRenderedPageBreak/>
        <w:t>Oświadczam, że jesteśmy związani niniejszą ofertą przez okres 30 dni od daty upływu terminu składania ofert.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Oświadczam, że zapoznaliśmy się ze Specyfikacją Istotnych Warunków Zamówienia oraz istotnymi postanowieniami umowy, akceptujemy je wraz ze zmianami i nie wnosimy do nich zastrzeżeń.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Niniejsza oferta wraz z załącznikami zawiera …......... kolejno ponumerowanych stron.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Następujące części zamówienia zamierzamy powierzyć podwykonawcom: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…………………………………………………..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…………………………………………………..</w:t>
      </w:r>
    </w:p>
    <w:p w:rsidR="00743CD4" w:rsidRPr="0098568D" w:rsidRDefault="00743CD4" w:rsidP="00DF3E3E">
      <w:pPr>
        <w:numPr>
          <w:ilvl w:val="0"/>
          <w:numId w:val="3"/>
        </w:numPr>
        <w:tabs>
          <w:tab w:val="num" w:pos="540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Do oferty załączamy następujące dokumenty:</w:t>
      </w:r>
    </w:p>
    <w:p w:rsidR="00743CD4" w:rsidRPr="0098568D" w:rsidRDefault="00743CD4" w:rsidP="00DF3E3E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…………………………………………………..</w:t>
      </w:r>
    </w:p>
    <w:p w:rsidR="00743CD4" w:rsidRPr="0098568D" w:rsidRDefault="00743CD4" w:rsidP="00DF3E3E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…………………………………………………..</w:t>
      </w:r>
    </w:p>
    <w:p w:rsidR="00743CD4" w:rsidRPr="0098568D" w:rsidRDefault="00743CD4" w:rsidP="00DF3E3E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…………………………………………………..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5"/>
        <w:gridCol w:w="6551"/>
      </w:tblGrid>
      <w:tr w:rsidR="00B17D8C" w:rsidRPr="0098568D" w:rsidTr="00B17D8C">
        <w:tc>
          <w:tcPr>
            <w:tcW w:w="2943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 xml:space="preserve">  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miejscowość i data</w:t>
            </w:r>
            <w:r w:rsidRPr="0098568D">
              <w:rPr>
                <w:rFonts w:asciiTheme="minorHAnsi" w:hAnsiTheme="minorHAnsi"/>
              </w:rPr>
              <w:tab/>
            </w:r>
          </w:p>
        </w:tc>
        <w:tc>
          <w:tcPr>
            <w:tcW w:w="12050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………………………………………………………………………………………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Podpis osoby upoważnionej do reprezentacji wykonawcy</w:t>
            </w:r>
          </w:p>
        </w:tc>
      </w:tr>
    </w:tbl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br w:type="page"/>
      </w:r>
      <w:bookmarkEnd w:id="23"/>
      <w:bookmarkEnd w:id="24"/>
      <w:bookmarkEnd w:id="25"/>
      <w:bookmarkEnd w:id="26"/>
      <w:bookmarkEnd w:id="27"/>
      <w:bookmarkEnd w:id="28"/>
      <w:bookmarkEnd w:id="29"/>
    </w:p>
    <w:p w:rsidR="00743CD4" w:rsidRPr="0098568D" w:rsidRDefault="00743CD4" w:rsidP="00743CD4">
      <w:pPr>
        <w:jc w:val="both"/>
        <w:rPr>
          <w:rFonts w:asciiTheme="minorHAnsi" w:hAnsiTheme="minorHAnsi"/>
          <w:b/>
          <w:i/>
        </w:rPr>
      </w:pPr>
      <w:r w:rsidRPr="0098568D">
        <w:rPr>
          <w:rFonts w:asciiTheme="minorHAnsi" w:hAnsiTheme="minorHAnsi"/>
          <w:b/>
          <w:i/>
        </w:rPr>
        <w:lastRenderedPageBreak/>
        <w:t>ZAŁĄCZNIK NR 2</w:t>
      </w:r>
    </w:p>
    <w:p w:rsidR="00FA3FFC" w:rsidRPr="0098568D" w:rsidRDefault="00FA3FFC" w:rsidP="00FA3FFC">
      <w:pPr>
        <w:jc w:val="both"/>
        <w:rPr>
          <w:rFonts w:asciiTheme="minorHAnsi" w:hAnsiTheme="minorHAnsi"/>
          <w:b/>
        </w:rPr>
      </w:pPr>
      <w:r w:rsidRPr="0098568D">
        <w:rPr>
          <w:rFonts w:asciiTheme="minorHAnsi" w:hAnsiTheme="minorHAnsi"/>
          <w:b/>
        </w:rPr>
        <w:t xml:space="preserve">Oświadczenie Wykonawcy o przynależności do grupy kapitałowej w rozumieniu ustawy z dnia 16 lutego 2007 r., o ochronie konkurencji i konsumentów (Dz. U. 2015 r. poz. 184 z </w:t>
      </w:r>
      <w:proofErr w:type="spellStart"/>
      <w:r w:rsidRPr="0098568D">
        <w:rPr>
          <w:rFonts w:asciiTheme="minorHAnsi" w:hAnsiTheme="minorHAnsi"/>
          <w:b/>
        </w:rPr>
        <w:t>późn</w:t>
      </w:r>
      <w:proofErr w:type="spellEnd"/>
      <w:r w:rsidRPr="0098568D">
        <w:rPr>
          <w:rFonts w:asciiTheme="minorHAnsi" w:hAnsiTheme="minorHAnsi"/>
          <w:b/>
        </w:rPr>
        <w:t>. zm.)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Oświadczam, że ubiegając się o udzielenie zamówienia publicznego prowadzonego w trybie przetargu nieograniczonego, dotyczącego: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  <w:b/>
          <w:bCs/>
        </w:rPr>
        <w:t xml:space="preserve">„Kompleksowej obsługi podróży na terenie Europy dla uczestników projektu „EMPACT” </w:t>
      </w:r>
      <w:proofErr w:type="spellStart"/>
      <w:r w:rsidRPr="0098568D">
        <w:rPr>
          <w:rFonts w:asciiTheme="minorHAnsi" w:hAnsiTheme="minorHAnsi"/>
          <w:b/>
          <w:bCs/>
        </w:rPr>
        <w:t>Synthetic</w:t>
      </w:r>
      <w:proofErr w:type="spellEnd"/>
      <w:r w:rsidRPr="0098568D">
        <w:rPr>
          <w:rFonts w:asciiTheme="minorHAnsi" w:hAnsiTheme="minorHAnsi"/>
          <w:b/>
          <w:bCs/>
        </w:rPr>
        <w:t xml:space="preserve"> </w:t>
      </w:r>
      <w:proofErr w:type="spellStart"/>
      <w:r w:rsidRPr="0098568D">
        <w:rPr>
          <w:rFonts w:asciiTheme="minorHAnsi" w:hAnsiTheme="minorHAnsi"/>
          <w:b/>
          <w:bCs/>
        </w:rPr>
        <w:t>Drugs</w:t>
      </w:r>
      <w:proofErr w:type="spellEnd"/>
      <w:r w:rsidRPr="0098568D">
        <w:rPr>
          <w:rFonts w:asciiTheme="minorHAnsi" w:hAnsiTheme="minorHAnsi"/>
          <w:b/>
          <w:bCs/>
        </w:rPr>
        <w:t xml:space="preserve"> OAP 2015, w tym świadczenie usług rezerwacji i zakupu biletów na przewozy lotnicze oraz usług rezerwacji i zakupu miejsc hotelowych i usług towarzyszących”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w imieniu reprezentowanego przeze mnie Wykonawcy oświadczam, że: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1) należę do grupy kapitałowej (*)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2) nie należę do grupy kapitałowej (*)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(*) – niepotrzebne skreślić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W przypadku gdy Wykonawca należy do grupy kapitałowej zobowiązany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jest złożyć wraz z ofertą listę podmiotów należących do tej samej grupy</w:t>
      </w:r>
    </w:p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 xml:space="preserve">kapitałowej o której mowa w art. 24 ust. 2 </w:t>
      </w:r>
      <w:proofErr w:type="spellStart"/>
      <w:r w:rsidRPr="0098568D">
        <w:rPr>
          <w:rFonts w:asciiTheme="minorHAnsi" w:hAnsiTheme="minorHAnsi"/>
        </w:rPr>
        <w:t>pkt</w:t>
      </w:r>
      <w:proofErr w:type="spellEnd"/>
      <w:r w:rsidRPr="0098568D">
        <w:rPr>
          <w:rFonts w:asciiTheme="minorHAnsi" w:hAnsiTheme="minorHAnsi"/>
        </w:rPr>
        <w:t xml:space="preserve"> 5 </w:t>
      </w:r>
      <w:proofErr w:type="spellStart"/>
      <w:r w:rsidRPr="0098568D">
        <w:rPr>
          <w:rFonts w:asciiTheme="minorHAnsi" w:hAnsiTheme="minorHAnsi"/>
        </w:rPr>
        <w:t>pzp</w:t>
      </w:r>
      <w:proofErr w:type="spellEnd"/>
      <w:r w:rsidRPr="0098568D">
        <w:rPr>
          <w:rFonts w:asciiTheme="minorHAnsi" w:hAnsiTheme="minorHAnsi"/>
        </w:rPr>
        <w:t>.</w:t>
      </w:r>
    </w:p>
    <w:p w:rsidR="00B17D8C" w:rsidRPr="0098568D" w:rsidRDefault="00B17D8C" w:rsidP="00FA3FFC">
      <w:pPr>
        <w:jc w:val="both"/>
        <w:rPr>
          <w:rFonts w:asciiTheme="minorHAnsi" w:hAnsiTheme="minorHAnsi"/>
        </w:rPr>
      </w:pPr>
    </w:p>
    <w:p w:rsidR="00B17D8C" w:rsidRPr="0098568D" w:rsidRDefault="00B17D8C" w:rsidP="00FA3FFC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5"/>
        <w:gridCol w:w="6551"/>
      </w:tblGrid>
      <w:tr w:rsidR="00B17D8C" w:rsidRPr="0098568D" w:rsidTr="00B17D8C">
        <w:tc>
          <w:tcPr>
            <w:tcW w:w="2943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 xml:space="preserve">  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miejscowość i data</w:t>
            </w:r>
            <w:r w:rsidRPr="0098568D">
              <w:rPr>
                <w:rFonts w:asciiTheme="minorHAnsi" w:hAnsiTheme="minorHAnsi"/>
              </w:rPr>
              <w:tab/>
            </w:r>
          </w:p>
        </w:tc>
        <w:tc>
          <w:tcPr>
            <w:tcW w:w="12050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………………………………………………………………………………………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Podpis osoby upoważnionej do reprezentacji wykonawcy</w:t>
            </w:r>
          </w:p>
        </w:tc>
      </w:tr>
    </w:tbl>
    <w:p w:rsidR="00FA3FFC" w:rsidRPr="0098568D" w:rsidRDefault="00FA3FFC" w:rsidP="00FA3FFC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br w:type="page"/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i/>
          <w:iCs/>
        </w:rPr>
      </w:pPr>
      <w:r w:rsidRPr="0098568D">
        <w:rPr>
          <w:rFonts w:asciiTheme="minorHAnsi" w:hAnsiTheme="minorHAnsi"/>
          <w:b/>
          <w:i/>
          <w:iCs/>
        </w:rPr>
        <w:t>ZAŁĄCZNIK NR 3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iCs/>
        </w:rPr>
      </w:pPr>
      <w:r w:rsidRPr="0098568D">
        <w:rPr>
          <w:rFonts w:asciiTheme="minorHAnsi" w:hAnsiTheme="minorHAnsi"/>
          <w:b/>
          <w:iCs/>
        </w:rPr>
        <w:t>Oświadczenie o spełnianiu warunków udziału w postępowaniu</w:t>
      </w:r>
    </w:p>
    <w:p w:rsidR="00743CD4" w:rsidRPr="0098568D" w:rsidRDefault="00743CD4" w:rsidP="00743CD4">
      <w:pPr>
        <w:jc w:val="both"/>
        <w:rPr>
          <w:rFonts w:asciiTheme="minorHAnsi" w:hAnsiTheme="minorHAnsi"/>
          <w:iCs/>
        </w:rPr>
      </w:pPr>
      <w:r w:rsidRPr="0098568D">
        <w:rPr>
          <w:rFonts w:asciiTheme="minorHAnsi" w:hAnsiTheme="minorHAnsi"/>
          <w:b/>
          <w:iCs/>
        </w:rPr>
        <w:br/>
      </w:r>
      <w:r w:rsidRPr="0098568D">
        <w:rPr>
          <w:rFonts w:asciiTheme="minorHAnsi" w:hAnsiTheme="minorHAnsi"/>
          <w:iCs/>
        </w:rPr>
        <w:t>(art. 22 ust. 1 ustawy z dnia 29 stycznia 2004 r.- Prawo zamówień publicznych)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0A401E" w:rsidRPr="0098568D" w:rsidRDefault="00743CD4" w:rsidP="000A401E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</w:rPr>
        <w:t xml:space="preserve">Przystępując do postępowania na </w:t>
      </w:r>
      <w:r w:rsidR="000A401E" w:rsidRPr="0098568D">
        <w:rPr>
          <w:rFonts w:asciiTheme="minorHAnsi" w:hAnsiTheme="minorHAnsi"/>
          <w:b/>
          <w:bCs/>
        </w:rPr>
        <w:t xml:space="preserve"> </w:t>
      </w:r>
      <w:r w:rsidR="000B5CFF" w:rsidRPr="0098568D">
        <w:rPr>
          <w:rFonts w:asciiTheme="minorHAnsi" w:hAnsiTheme="minorHAnsi"/>
          <w:b/>
          <w:bCs/>
        </w:rPr>
        <w:t xml:space="preserve">„Kompleksową obsługę podróży na terenie Europy dla uczestników projektu „EMPACT” </w:t>
      </w:r>
      <w:proofErr w:type="spellStart"/>
      <w:r w:rsidR="000B5CFF" w:rsidRPr="0098568D">
        <w:rPr>
          <w:rFonts w:asciiTheme="minorHAnsi" w:hAnsiTheme="minorHAnsi"/>
          <w:b/>
          <w:bCs/>
        </w:rPr>
        <w:t>Synthetic</w:t>
      </w:r>
      <w:proofErr w:type="spellEnd"/>
      <w:r w:rsidR="000B5CFF" w:rsidRPr="0098568D">
        <w:rPr>
          <w:rFonts w:asciiTheme="minorHAnsi" w:hAnsiTheme="minorHAnsi"/>
          <w:b/>
          <w:bCs/>
        </w:rPr>
        <w:t xml:space="preserve"> </w:t>
      </w:r>
      <w:proofErr w:type="spellStart"/>
      <w:r w:rsidR="000B5CFF" w:rsidRPr="0098568D">
        <w:rPr>
          <w:rFonts w:asciiTheme="minorHAnsi" w:hAnsiTheme="minorHAnsi"/>
          <w:b/>
          <w:bCs/>
        </w:rPr>
        <w:t>Drugs</w:t>
      </w:r>
      <w:proofErr w:type="spellEnd"/>
      <w:r w:rsidR="000B5CFF" w:rsidRPr="0098568D">
        <w:rPr>
          <w:rFonts w:asciiTheme="minorHAnsi" w:hAnsiTheme="minorHAnsi"/>
          <w:b/>
          <w:bCs/>
        </w:rPr>
        <w:t xml:space="preserve"> OAP 2015, w tym świadczenie usług rezerwacji i zakupu biletów na przewozy lotnicze oraz usług rezerwacji i zakupu miejsc hotelowych i usług towarzyszących”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i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oświadczam(y), że spełniamy warunki udziału w postępowaniu dotyczące: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DF3E3E">
      <w:pPr>
        <w:numPr>
          <w:ilvl w:val="1"/>
          <w:numId w:val="1"/>
        </w:numPr>
        <w:tabs>
          <w:tab w:val="clear" w:pos="1440"/>
          <w:tab w:val="num" w:pos="709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posiadania uprawnień do wykonywania określonej działalności lub czynności, jeżeli przepisy prawa nakładają obowiązek ich posiadania,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DF3E3E">
      <w:pPr>
        <w:numPr>
          <w:ilvl w:val="1"/>
          <w:numId w:val="1"/>
        </w:numPr>
        <w:tabs>
          <w:tab w:val="clear" w:pos="1440"/>
          <w:tab w:val="num" w:pos="709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posiadania wiedzy i doświadczenia;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DF3E3E">
      <w:pPr>
        <w:numPr>
          <w:ilvl w:val="1"/>
          <w:numId w:val="1"/>
        </w:numPr>
        <w:tabs>
          <w:tab w:val="clear" w:pos="1440"/>
          <w:tab w:val="num" w:pos="709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dysponowania odpowiednim potencjałem technicznym oraz osobami zdolnymi do wykonania zamówienia;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DF3E3E">
      <w:pPr>
        <w:numPr>
          <w:ilvl w:val="1"/>
          <w:numId w:val="1"/>
        </w:numPr>
        <w:tabs>
          <w:tab w:val="clear" w:pos="1440"/>
          <w:tab w:val="num" w:pos="709"/>
        </w:tabs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 xml:space="preserve">sytuacji ekonomicznej i finansowej, 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opisane przez Zamawiającego w SIWZ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5"/>
        <w:gridCol w:w="6551"/>
      </w:tblGrid>
      <w:tr w:rsidR="00B17D8C" w:rsidRPr="0098568D" w:rsidTr="00B17D8C">
        <w:tc>
          <w:tcPr>
            <w:tcW w:w="2735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 xml:space="preserve">  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miejscowość i data</w:t>
            </w:r>
            <w:r w:rsidRPr="0098568D">
              <w:rPr>
                <w:rFonts w:asciiTheme="minorHAnsi" w:hAnsiTheme="minorHAnsi"/>
              </w:rPr>
              <w:tab/>
            </w:r>
          </w:p>
        </w:tc>
        <w:tc>
          <w:tcPr>
            <w:tcW w:w="6551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………………………………………………………………………………………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Podpis osoby upoważnionej do reprezentacji wykonawcy</w:t>
            </w:r>
          </w:p>
        </w:tc>
      </w:tr>
    </w:tbl>
    <w:p w:rsidR="000A401E" w:rsidRPr="0098568D" w:rsidRDefault="000A401E">
      <w:pPr>
        <w:rPr>
          <w:rFonts w:asciiTheme="minorHAnsi" w:hAnsiTheme="minorHAnsi"/>
        </w:rPr>
      </w:pPr>
      <w:r w:rsidRPr="0098568D">
        <w:rPr>
          <w:rFonts w:asciiTheme="minorHAnsi" w:hAnsiTheme="minorHAnsi"/>
        </w:rPr>
        <w:br w:type="page"/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0A401E" w:rsidRPr="0098568D" w:rsidRDefault="000A401E" w:rsidP="000A401E">
      <w:pPr>
        <w:jc w:val="both"/>
        <w:rPr>
          <w:rFonts w:asciiTheme="minorHAnsi" w:hAnsiTheme="minorHAnsi"/>
          <w:i/>
          <w:iCs/>
        </w:rPr>
      </w:pPr>
      <w:bookmarkStart w:id="30" w:name="_Toc18982985"/>
      <w:bookmarkStart w:id="31" w:name="_Toc191268327"/>
      <w:bookmarkStart w:id="32" w:name="_Toc192310696"/>
      <w:bookmarkStart w:id="33" w:name="_Toc194713300"/>
      <w:bookmarkStart w:id="34" w:name="_Toc194729714"/>
      <w:bookmarkStart w:id="35" w:name="_Toc200175701"/>
      <w:bookmarkStart w:id="36" w:name="_Toc204415458"/>
      <w:r w:rsidRPr="0098568D">
        <w:rPr>
          <w:rFonts w:asciiTheme="minorHAnsi" w:hAnsiTheme="minorHAnsi"/>
          <w:b/>
          <w:i/>
          <w:iCs/>
        </w:rPr>
        <w:t>ZAŁĄCZNIK NR 3a</w:t>
      </w:r>
    </w:p>
    <w:p w:rsidR="000A401E" w:rsidRPr="0098568D" w:rsidRDefault="000A401E" w:rsidP="000A401E">
      <w:pPr>
        <w:jc w:val="both"/>
        <w:rPr>
          <w:rFonts w:asciiTheme="minorHAnsi" w:hAnsiTheme="minorHAnsi"/>
        </w:rPr>
      </w:pPr>
    </w:p>
    <w:p w:rsidR="000A401E" w:rsidRPr="0098568D" w:rsidRDefault="000A401E" w:rsidP="000A401E">
      <w:pPr>
        <w:jc w:val="both"/>
        <w:rPr>
          <w:rFonts w:asciiTheme="minorHAnsi" w:hAnsiTheme="minorHAnsi"/>
        </w:rPr>
      </w:pPr>
    </w:p>
    <w:p w:rsidR="000A401E" w:rsidRPr="0098568D" w:rsidRDefault="000A401E" w:rsidP="000A401E">
      <w:pPr>
        <w:jc w:val="both"/>
        <w:rPr>
          <w:rFonts w:asciiTheme="minorHAnsi" w:hAnsiTheme="minorHAnsi"/>
          <w:b/>
          <w:iCs/>
        </w:rPr>
      </w:pPr>
      <w:r w:rsidRPr="0098568D">
        <w:rPr>
          <w:rFonts w:asciiTheme="minorHAnsi" w:hAnsiTheme="minorHAnsi"/>
          <w:b/>
          <w:iCs/>
        </w:rPr>
        <w:t xml:space="preserve">Oświadczenie o braku podstaw do wykluczenia z postępowania </w:t>
      </w:r>
    </w:p>
    <w:p w:rsidR="000A401E" w:rsidRPr="0098568D" w:rsidRDefault="000A401E" w:rsidP="000A401E">
      <w:pPr>
        <w:jc w:val="both"/>
        <w:rPr>
          <w:rFonts w:asciiTheme="minorHAnsi" w:hAnsiTheme="minorHAnsi"/>
          <w:iCs/>
        </w:rPr>
      </w:pPr>
      <w:r w:rsidRPr="0098568D">
        <w:rPr>
          <w:rFonts w:asciiTheme="minorHAnsi" w:hAnsiTheme="minorHAnsi"/>
          <w:b/>
          <w:iCs/>
        </w:rPr>
        <w:br/>
      </w:r>
      <w:r w:rsidRPr="0098568D">
        <w:rPr>
          <w:rFonts w:asciiTheme="minorHAnsi" w:hAnsiTheme="minorHAnsi"/>
          <w:iCs/>
        </w:rPr>
        <w:t>(art. 24 ust. 1 ustawy z dnia 29 stycznia 2004 r.- Prawo zamówień publicznych)</w:t>
      </w:r>
    </w:p>
    <w:p w:rsidR="000A401E" w:rsidRPr="0098568D" w:rsidRDefault="000A401E" w:rsidP="000A401E">
      <w:pPr>
        <w:jc w:val="both"/>
        <w:rPr>
          <w:rFonts w:asciiTheme="minorHAnsi" w:hAnsiTheme="minorHAnsi"/>
        </w:rPr>
      </w:pPr>
    </w:p>
    <w:p w:rsidR="000A401E" w:rsidRPr="0098568D" w:rsidRDefault="000A401E" w:rsidP="000A401E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</w:rPr>
        <w:t xml:space="preserve">Przystępując do postępowania na </w:t>
      </w:r>
      <w:r w:rsidRPr="0098568D">
        <w:rPr>
          <w:rFonts w:asciiTheme="minorHAnsi" w:hAnsiTheme="minorHAnsi"/>
          <w:b/>
          <w:bCs/>
        </w:rPr>
        <w:t xml:space="preserve"> </w:t>
      </w:r>
      <w:r w:rsidR="000B5CFF" w:rsidRPr="0098568D">
        <w:rPr>
          <w:rFonts w:asciiTheme="minorHAnsi" w:hAnsiTheme="minorHAnsi"/>
          <w:b/>
          <w:bCs/>
        </w:rPr>
        <w:t xml:space="preserve">„Kompleksową obsługę podróży na terenie Europy dla uczestników projektu „EMPACT” </w:t>
      </w:r>
      <w:proofErr w:type="spellStart"/>
      <w:r w:rsidR="000B5CFF" w:rsidRPr="0098568D">
        <w:rPr>
          <w:rFonts w:asciiTheme="minorHAnsi" w:hAnsiTheme="minorHAnsi"/>
          <w:b/>
          <w:bCs/>
        </w:rPr>
        <w:t>Synthetic</w:t>
      </w:r>
      <w:proofErr w:type="spellEnd"/>
      <w:r w:rsidR="000B5CFF" w:rsidRPr="0098568D">
        <w:rPr>
          <w:rFonts w:asciiTheme="minorHAnsi" w:hAnsiTheme="minorHAnsi"/>
          <w:b/>
          <w:bCs/>
        </w:rPr>
        <w:t xml:space="preserve"> </w:t>
      </w:r>
      <w:proofErr w:type="spellStart"/>
      <w:r w:rsidR="000B5CFF" w:rsidRPr="0098568D">
        <w:rPr>
          <w:rFonts w:asciiTheme="minorHAnsi" w:hAnsiTheme="minorHAnsi"/>
          <w:b/>
          <w:bCs/>
        </w:rPr>
        <w:t>Drugs</w:t>
      </w:r>
      <w:proofErr w:type="spellEnd"/>
      <w:r w:rsidR="000B5CFF" w:rsidRPr="0098568D">
        <w:rPr>
          <w:rFonts w:asciiTheme="minorHAnsi" w:hAnsiTheme="minorHAnsi"/>
          <w:b/>
          <w:bCs/>
        </w:rPr>
        <w:t xml:space="preserve"> OAP 2015, w tym świadczenie usług rezerwacji i zakupu biletów na przewozy lotnicze oraz usług rezerwacji i zakupu miejsc hotelowych i usług towarzyszących”</w:t>
      </w:r>
    </w:p>
    <w:p w:rsidR="000A401E" w:rsidRPr="0098568D" w:rsidRDefault="000A401E" w:rsidP="000A401E">
      <w:pPr>
        <w:jc w:val="both"/>
        <w:rPr>
          <w:rFonts w:asciiTheme="minorHAnsi" w:hAnsiTheme="minorHAnsi"/>
          <w:b/>
          <w:i/>
        </w:rPr>
      </w:pPr>
    </w:p>
    <w:p w:rsidR="000A401E" w:rsidRPr="0098568D" w:rsidRDefault="000A401E" w:rsidP="000A401E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 xml:space="preserve">oświadczam(y), że nie podlegamy wykluczeniu z postępowania na podstawie art. 24 ust. 1 </w:t>
      </w:r>
      <w:proofErr w:type="spellStart"/>
      <w:r w:rsidR="00C97763" w:rsidRPr="0098568D">
        <w:rPr>
          <w:rFonts w:asciiTheme="minorHAnsi" w:hAnsiTheme="minorHAnsi"/>
        </w:rPr>
        <w:t>p</w:t>
      </w:r>
      <w:r w:rsidRPr="0098568D">
        <w:rPr>
          <w:rFonts w:asciiTheme="minorHAnsi" w:hAnsiTheme="minorHAnsi"/>
        </w:rPr>
        <w:t>zp</w:t>
      </w:r>
      <w:proofErr w:type="spellEnd"/>
      <w:r w:rsidRPr="0098568D">
        <w:rPr>
          <w:rFonts w:asciiTheme="minorHAnsi" w:hAnsiTheme="minorHAnsi"/>
        </w:rPr>
        <w:t>.</w:t>
      </w:r>
    </w:p>
    <w:p w:rsidR="000A401E" w:rsidRPr="0098568D" w:rsidRDefault="000A401E" w:rsidP="000A401E">
      <w:pPr>
        <w:jc w:val="both"/>
        <w:rPr>
          <w:rFonts w:asciiTheme="minorHAnsi" w:hAnsiTheme="minorHAnsi"/>
        </w:rPr>
      </w:pPr>
    </w:p>
    <w:p w:rsidR="000A401E" w:rsidRPr="0098568D" w:rsidRDefault="000A401E" w:rsidP="000A401E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5"/>
        <w:gridCol w:w="6551"/>
      </w:tblGrid>
      <w:tr w:rsidR="00B17D8C" w:rsidRPr="0098568D" w:rsidTr="00B17D8C">
        <w:tc>
          <w:tcPr>
            <w:tcW w:w="2943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 xml:space="preserve">  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miejscowość i data</w:t>
            </w:r>
            <w:r w:rsidRPr="0098568D">
              <w:rPr>
                <w:rFonts w:asciiTheme="minorHAnsi" w:hAnsiTheme="minorHAnsi"/>
              </w:rPr>
              <w:tab/>
            </w:r>
          </w:p>
        </w:tc>
        <w:tc>
          <w:tcPr>
            <w:tcW w:w="12050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………………………………………………………………………………………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Podpis osoby upoważnionej do reprezentacji wykonawcy</w:t>
            </w:r>
          </w:p>
        </w:tc>
      </w:tr>
    </w:tbl>
    <w:p w:rsidR="000A401E" w:rsidRPr="0098568D" w:rsidRDefault="000A401E" w:rsidP="000A401E">
      <w:pPr>
        <w:jc w:val="both"/>
        <w:rPr>
          <w:rFonts w:asciiTheme="minorHAnsi" w:hAnsiTheme="minorHAnsi"/>
        </w:rPr>
      </w:pPr>
    </w:p>
    <w:p w:rsidR="000A401E" w:rsidRPr="0098568D" w:rsidRDefault="000A401E" w:rsidP="000A401E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  <w:sectPr w:rsidR="00743CD4" w:rsidRPr="0098568D" w:rsidSect="00E21418">
          <w:type w:val="continuous"/>
          <w:pgSz w:w="11906" w:h="16838"/>
          <w:pgMar w:top="2091" w:right="1418" w:bottom="851" w:left="1418" w:header="709" w:footer="1049" w:gutter="0"/>
          <w:cols w:space="708"/>
        </w:sectPr>
      </w:pPr>
    </w:p>
    <w:p w:rsidR="00743CD4" w:rsidRPr="0098568D" w:rsidRDefault="00743CD4" w:rsidP="00743CD4">
      <w:pPr>
        <w:jc w:val="both"/>
        <w:rPr>
          <w:rFonts w:asciiTheme="minorHAnsi" w:hAnsiTheme="minorHAnsi"/>
          <w:i/>
          <w:iCs/>
        </w:rPr>
      </w:pPr>
      <w:r w:rsidRPr="0098568D">
        <w:rPr>
          <w:rFonts w:asciiTheme="minorHAnsi" w:hAnsiTheme="minorHAnsi"/>
          <w:b/>
          <w:i/>
          <w:iCs/>
        </w:rPr>
        <w:lastRenderedPageBreak/>
        <w:t>ZAŁĄCZNIK NR 4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</w:rPr>
        <w:t>Wykaz usług (umów) wykonanych w okresie ostatnich trzech lat przed upływem terminu składania ofert, a jeżeli okres prowadzenia działalności jest krótszy - w tym okresie, z podaniem ich wartości, przedmiotu, dat wykonania i odbiorców</w:t>
      </w:r>
      <w:r w:rsidRPr="0098568D">
        <w:rPr>
          <w:rFonts w:asciiTheme="minorHAnsi" w:hAnsiTheme="minorHAnsi"/>
          <w:b/>
          <w:bCs/>
        </w:rPr>
        <w:t xml:space="preserve">, spełniających wymagania </w:t>
      </w:r>
      <w:r w:rsidRPr="0098568D">
        <w:rPr>
          <w:rFonts w:asciiTheme="minorHAnsi" w:hAnsiTheme="minorHAnsi"/>
          <w:b/>
        </w:rPr>
        <w:t xml:space="preserve">pkt. </w:t>
      </w:r>
      <w:r w:rsidR="004A5108" w:rsidRPr="0098568D">
        <w:rPr>
          <w:rFonts w:asciiTheme="minorHAnsi" w:hAnsiTheme="minorHAnsi"/>
          <w:b/>
        </w:rPr>
        <w:t>4</w:t>
      </w:r>
      <w:r w:rsidRPr="0098568D">
        <w:rPr>
          <w:rFonts w:asciiTheme="minorHAnsi" w:hAnsiTheme="minorHAnsi"/>
          <w:b/>
        </w:rPr>
        <w:t>.1.2 Części I SIWZ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"/>
        <w:gridCol w:w="4228"/>
        <w:gridCol w:w="3420"/>
        <w:gridCol w:w="2880"/>
        <w:gridCol w:w="3780"/>
      </w:tblGrid>
      <w:tr w:rsidR="00743CD4" w:rsidRPr="0098568D" w:rsidTr="00743CD4">
        <w:trPr>
          <w:trHeight w:val="1215"/>
        </w:trPr>
        <w:tc>
          <w:tcPr>
            <w:tcW w:w="522" w:type="dxa"/>
            <w:vMerge w:val="restart"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L.p.</w:t>
            </w:r>
          </w:p>
        </w:tc>
        <w:tc>
          <w:tcPr>
            <w:tcW w:w="4228" w:type="dxa"/>
            <w:vMerge w:val="restart"/>
            <w:shd w:val="clear" w:color="auto" w:fill="E0E0E0"/>
            <w:vAlign w:val="center"/>
          </w:tcPr>
          <w:p w:rsidR="00743CD4" w:rsidRPr="0098568D" w:rsidRDefault="004A5108" w:rsidP="004A5108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Tytuł umowy oraz zakres przedmiotowy zrealizowanej usługi z uwzględnieniem treści warunku 4.1.2 części I SIWZ</w:t>
            </w:r>
          </w:p>
        </w:tc>
        <w:tc>
          <w:tcPr>
            <w:tcW w:w="3420" w:type="dxa"/>
            <w:vMerge w:val="restart"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Wartość umowy brutto (w przypadku gdy umowa obejmuje oprócz usługi ewaluacyjnej inne usługi lub dostawy należy podać tylko kwotę dotyczącą usług ewaluacyjnych)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Okres obowiązywania z datą ostatecznego wykonania umowy</w:t>
            </w:r>
          </w:p>
        </w:tc>
        <w:tc>
          <w:tcPr>
            <w:tcW w:w="3780" w:type="dxa"/>
            <w:vMerge w:val="restart"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Podmiot, na rzecz którego usługi zostały wykonane</w:t>
            </w:r>
            <w:r w:rsidRPr="0098568D" w:rsidDel="00A82D59">
              <w:rPr>
                <w:rFonts w:asciiTheme="minorHAnsi" w:hAnsiTheme="minorHAnsi"/>
              </w:rPr>
              <w:t xml:space="preserve"> </w:t>
            </w:r>
          </w:p>
        </w:tc>
      </w:tr>
      <w:tr w:rsidR="00743CD4" w:rsidRPr="0098568D" w:rsidTr="00743CD4">
        <w:trPr>
          <w:trHeight w:val="1215"/>
        </w:trPr>
        <w:tc>
          <w:tcPr>
            <w:tcW w:w="522" w:type="dxa"/>
            <w:vMerge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28" w:type="dxa"/>
            <w:vMerge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20" w:type="dxa"/>
            <w:vMerge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80" w:type="dxa"/>
            <w:vMerge/>
            <w:shd w:val="clear" w:color="auto" w:fill="E0E0E0"/>
            <w:vAlign w:val="center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743CD4" w:rsidRPr="0098568D" w:rsidTr="00743CD4">
        <w:tc>
          <w:tcPr>
            <w:tcW w:w="522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28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743CD4" w:rsidRPr="0098568D" w:rsidTr="00743CD4">
        <w:tc>
          <w:tcPr>
            <w:tcW w:w="522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28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743CD4" w:rsidRPr="0098568D" w:rsidTr="00743CD4">
        <w:tc>
          <w:tcPr>
            <w:tcW w:w="522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28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43CD4" w:rsidRPr="0098568D" w:rsidRDefault="00743CD4" w:rsidP="00743CD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2050"/>
      </w:tblGrid>
      <w:tr w:rsidR="00B17D8C" w:rsidRPr="0098568D" w:rsidTr="00B17D8C">
        <w:tc>
          <w:tcPr>
            <w:tcW w:w="2943" w:type="dxa"/>
          </w:tcPr>
          <w:p w:rsidR="00B17D8C" w:rsidRPr="0098568D" w:rsidRDefault="00B17D8C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 xml:space="preserve">  </w:t>
            </w:r>
          </w:p>
          <w:p w:rsidR="00B17D8C" w:rsidRPr="0098568D" w:rsidRDefault="00B17D8C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</w:t>
            </w:r>
          </w:p>
          <w:p w:rsidR="00B17D8C" w:rsidRPr="0098568D" w:rsidRDefault="00B17D8C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miejscowość i data</w:t>
            </w:r>
            <w:r w:rsidRPr="0098568D">
              <w:rPr>
                <w:rFonts w:asciiTheme="minorHAnsi" w:hAnsiTheme="minorHAnsi"/>
              </w:rPr>
              <w:tab/>
            </w:r>
          </w:p>
        </w:tc>
        <w:tc>
          <w:tcPr>
            <w:tcW w:w="12050" w:type="dxa"/>
          </w:tcPr>
          <w:p w:rsidR="00B17D8C" w:rsidRPr="0098568D" w:rsidRDefault="00B17D8C" w:rsidP="00743CD4">
            <w:pPr>
              <w:jc w:val="both"/>
              <w:rPr>
                <w:rFonts w:asciiTheme="minorHAnsi" w:hAnsiTheme="minorHAnsi"/>
              </w:rPr>
            </w:pPr>
          </w:p>
          <w:p w:rsidR="00B17D8C" w:rsidRPr="0098568D" w:rsidRDefault="00B17D8C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………………………………………………………………………………………</w:t>
            </w:r>
          </w:p>
          <w:p w:rsidR="00B17D8C" w:rsidRPr="0098568D" w:rsidRDefault="00B17D8C" w:rsidP="00743CD4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Podpis osoby upoważnionej do reprezentacji wykonawcy</w:t>
            </w:r>
          </w:p>
        </w:tc>
      </w:tr>
    </w:tbl>
    <w:p w:rsidR="00B17D8C" w:rsidRPr="0098568D" w:rsidRDefault="00B17D8C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  <w:sectPr w:rsidR="00743CD4" w:rsidRPr="0098568D" w:rsidSect="007A5804">
          <w:pgSz w:w="16838" w:h="11906" w:orient="landscape"/>
          <w:pgMar w:top="1418" w:right="1134" w:bottom="1418" w:left="851" w:header="709" w:footer="709" w:gutter="0"/>
          <w:cols w:space="708"/>
        </w:sect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bCs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  <w:i/>
        </w:rPr>
      </w:pPr>
      <w:r w:rsidRPr="0098568D">
        <w:rPr>
          <w:rFonts w:asciiTheme="minorHAnsi" w:hAnsiTheme="minorHAnsi"/>
          <w:b/>
          <w:i/>
        </w:rPr>
        <w:t>ZAŁĄCZNIK nr 5</w:t>
      </w:r>
    </w:p>
    <w:p w:rsidR="00743CD4" w:rsidRPr="0098568D" w:rsidRDefault="00743CD4" w:rsidP="00743CD4">
      <w:pPr>
        <w:jc w:val="both"/>
        <w:rPr>
          <w:rFonts w:asciiTheme="minorHAnsi" w:hAnsiTheme="minorHAnsi"/>
          <w:b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  <w:b/>
        </w:rPr>
      </w:pPr>
      <w:r w:rsidRPr="0098568D">
        <w:rPr>
          <w:rFonts w:asciiTheme="minorHAnsi" w:hAnsiTheme="minorHAnsi"/>
          <w:b/>
        </w:rPr>
        <w:t xml:space="preserve">Wykaz osób, które będą uczestniczyć w wykonywaniu zamówienia, wraz z informacjami na temat ich kwalifikacji zawodowych, doświadczenia i wykształcenia niezbędnych do wykonania zamówienia, a także zakresu wykonywanych przez nie czynności, oraz informacją o podstawie do dysponowania tymi osobami, spełniające wymagania pkt </w:t>
      </w:r>
      <w:r w:rsidR="004A5108" w:rsidRPr="0098568D">
        <w:rPr>
          <w:rFonts w:asciiTheme="minorHAnsi" w:hAnsiTheme="minorHAnsi"/>
          <w:b/>
        </w:rPr>
        <w:t>4</w:t>
      </w:r>
      <w:r w:rsidRPr="0098568D">
        <w:rPr>
          <w:rFonts w:asciiTheme="minorHAnsi" w:hAnsiTheme="minorHAnsi"/>
          <w:b/>
        </w:rPr>
        <w:t>.1.3 Części I SIWZ</w:t>
      </w:r>
    </w:p>
    <w:tbl>
      <w:tblPr>
        <w:tblpPr w:leftFromText="141" w:rightFromText="141" w:vertAnchor="text" w:horzAnchor="margin" w:tblpY="16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835"/>
        <w:gridCol w:w="4536"/>
      </w:tblGrid>
      <w:tr w:rsidR="000B5CFF" w:rsidRPr="0098568D" w:rsidTr="00B17D8C">
        <w:trPr>
          <w:trHeight w:val="3223"/>
        </w:trPr>
        <w:tc>
          <w:tcPr>
            <w:tcW w:w="1771" w:type="dxa"/>
            <w:shd w:val="clear" w:color="auto" w:fill="E6E6E6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  <w:b/>
              </w:rPr>
            </w:pPr>
          </w:p>
          <w:p w:rsidR="000B5CFF" w:rsidRPr="0098568D" w:rsidRDefault="000B5CFF" w:rsidP="00743CD4">
            <w:pPr>
              <w:jc w:val="both"/>
              <w:rPr>
                <w:rFonts w:asciiTheme="minorHAnsi" w:hAnsiTheme="minorHAnsi"/>
                <w:b/>
              </w:rPr>
            </w:pPr>
          </w:p>
          <w:p w:rsidR="000B5CFF" w:rsidRPr="0098568D" w:rsidRDefault="000B5CFF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0B5CFF" w:rsidRPr="0098568D" w:rsidRDefault="000B5CFF" w:rsidP="00B17D8C">
            <w:pPr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Informacja o podstawie do dysponowania tymi osobami (np. umowa o pracę, umowa zlecenie itp.)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  <w:b/>
              </w:rPr>
            </w:pPr>
            <w:r w:rsidRPr="0098568D">
              <w:rPr>
                <w:rFonts w:asciiTheme="minorHAnsi" w:hAnsiTheme="minorHAnsi"/>
                <w:b/>
              </w:rPr>
              <w:t>Kwalifikacje zawodowe i doświadczenie</w:t>
            </w:r>
            <w:r w:rsidR="00025AA8" w:rsidRPr="0098568D">
              <w:rPr>
                <w:rFonts w:asciiTheme="minorHAnsi" w:hAnsiTheme="minorHAnsi"/>
                <w:b/>
              </w:rPr>
              <w:t xml:space="preserve"> w świetle wymogów określonych w </w:t>
            </w:r>
            <w:proofErr w:type="spellStart"/>
            <w:r w:rsidR="00025AA8" w:rsidRPr="0098568D">
              <w:rPr>
                <w:rFonts w:asciiTheme="minorHAnsi" w:hAnsiTheme="minorHAnsi"/>
                <w:b/>
              </w:rPr>
              <w:t>pkt</w:t>
            </w:r>
            <w:proofErr w:type="spellEnd"/>
            <w:r w:rsidR="00025AA8" w:rsidRPr="0098568D">
              <w:rPr>
                <w:rFonts w:asciiTheme="minorHAnsi" w:hAnsiTheme="minorHAnsi"/>
                <w:b/>
              </w:rPr>
              <w:t xml:space="preserve"> 4.1.3</w:t>
            </w:r>
          </w:p>
        </w:tc>
      </w:tr>
      <w:tr w:rsidR="000B5CFF" w:rsidRPr="0098568D" w:rsidTr="00B17D8C">
        <w:trPr>
          <w:trHeight w:val="1020"/>
        </w:trPr>
        <w:tc>
          <w:tcPr>
            <w:tcW w:w="1771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0B5CFF" w:rsidRPr="0098568D" w:rsidTr="00B17D8C">
        <w:tc>
          <w:tcPr>
            <w:tcW w:w="1771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0B5CFF" w:rsidRPr="0098568D" w:rsidTr="00B17D8C">
        <w:trPr>
          <w:trHeight w:val="768"/>
        </w:trPr>
        <w:tc>
          <w:tcPr>
            <w:tcW w:w="1771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</w:tr>
      <w:tr w:rsidR="000B5CFF" w:rsidRPr="0098568D" w:rsidTr="00B17D8C">
        <w:trPr>
          <w:trHeight w:val="768"/>
        </w:trPr>
        <w:tc>
          <w:tcPr>
            <w:tcW w:w="1771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0B5CFF" w:rsidRPr="0098568D" w:rsidRDefault="000B5CFF" w:rsidP="00743CD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B17D8C" w:rsidRPr="0098568D" w:rsidRDefault="00B17D8C" w:rsidP="00743CD4">
      <w:pPr>
        <w:jc w:val="both"/>
        <w:rPr>
          <w:rFonts w:asciiTheme="minorHAnsi" w:hAnsiTheme="minorHAnsi"/>
        </w:rPr>
      </w:pPr>
    </w:p>
    <w:p w:rsidR="00B17D8C" w:rsidRPr="0098568D" w:rsidRDefault="00B17D8C" w:rsidP="00743CD4">
      <w:pPr>
        <w:jc w:val="both"/>
        <w:rPr>
          <w:rFonts w:asciiTheme="minorHAnsi" w:hAnsiTheme="minorHAnsi"/>
        </w:rPr>
      </w:pPr>
    </w:p>
    <w:p w:rsidR="00B17D8C" w:rsidRPr="0098568D" w:rsidRDefault="00B17D8C" w:rsidP="00743CD4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5"/>
        <w:gridCol w:w="6551"/>
      </w:tblGrid>
      <w:tr w:rsidR="00B17D8C" w:rsidRPr="0098568D" w:rsidTr="00B17D8C">
        <w:tc>
          <w:tcPr>
            <w:tcW w:w="2943" w:type="dxa"/>
          </w:tcPr>
          <w:bookmarkEnd w:id="30"/>
          <w:bookmarkEnd w:id="31"/>
          <w:bookmarkEnd w:id="32"/>
          <w:bookmarkEnd w:id="33"/>
          <w:bookmarkEnd w:id="34"/>
          <w:bookmarkEnd w:id="35"/>
          <w:bookmarkEnd w:id="36"/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 xml:space="preserve">  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miejscowość i data</w:t>
            </w:r>
            <w:r w:rsidRPr="0098568D">
              <w:rPr>
                <w:rFonts w:asciiTheme="minorHAnsi" w:hAnsiTheme="minorHAnsi"/>
              </w:rPr>
              <w:tab/>
            </w:r>
          </w:p>
        </w:tc>
        <w:tc>
          <w:tcPr>
            <w:tcW w:w="12050" w:type="dxa"/>
          </w:tcPr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………………………………………………………………………………………</w:t>
            </w:r>
          </w:p>
          <w:p w:rsidR="00B17D8C" w:rsidRPr="0098568D" w:rsidRDefault="00B17D8C" w:rsidP="00B17D8C">
            <w:pPr>
              <w:jc w:val="both"/>
              <w:rPr>
                <w:rFonts w:asciiTheme="minorHAnsi" w:hAnsiTheme="minorHAnsi"/>
              </w:rPr>
            </w:pPr>
            <w:r w:rsidRPr="0098568D">
              <w:rPr>
                <w:rFonts w:asciiTheme="minorHAnsi" w:hAnsiTheme="minorHAnsi"/>
              </w:rPr>
              <w:t>Podpis osoby upoważnionej do reprezentacji wykonawcy</w:t>
            </w:r>
          </w:p>
        </w:tc>
      </w:tr>
    </w:tbl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B17D8C" w:rsidRPr="0098568D" w:rsidRDefault="00B17D8C">
      <w:pPr>
        <w:rPr>
          <w:rFonts w:asciiTheme="minorHAnsi" w:hAnsiTheme="minorHAnsi"/>
        </w:rPr>
      </w:pPr>
      <w:r w:rsidRPr="0098568D">
        <w:rPr>
          <w:rFonts w:asciiTheme="minorHAnsi" w:hAnsiTheme="minorHAnsi"/>
        </w:rPr>
        <w:br w:type="page"/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lastRenderedPageBreak/>
        <w:t>Załącznik nr 6</w:t>
      </w: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743CD4">
      <w:pPr>
        <w:jc w:val="both"/>
        <w:rPr>
          <w:rFonts w:asciiTheme="minorHAnsi" w:hAnsiTheme="minorHAnsi"/>
        </w:rPr>
      </w:pPr>
    </w:p>
    <w:p w:rsidR="00743CD4" w:rsidRPr="0098568D" w:rsidRDefault="00743CD4" w:rsidP="000837A0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CZĘŚĆ IV</w:t>
      </w:r>
    </w:p>
    <w:p w:rsidR="00743CD4" w:rsidRPr="0098568D" w:rsidRDefault="00743CD4" w:rsidP="000837A0">
      <w:pPr>
        <w:jc w:val="center"/>
        <w:rPr>
          <w:rFonts w:asciiTheme="minorHAnsi" w:hAnsiTheme="minorHAnsi"/>
          <w:b/>
          <w:bCs/>
        </w:rPr>
      </w:pPr>
    </w:p>
    <w:p w:rsidR="00743CD4" w:rsidRPr="0098568D" w:rsidRDefault="00743CD4" w:rsidP="000837A0">
      <w:pPr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ISTOTNE POSTANOWIENIA UMOWY</w:t>
      </w:r>
      <w:bookmarkEnd w:id="1"/>
      <w:bookmarkEnd w:id="2"/>
      <w:bookmarkEnd w:id="3"/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  <w:sz w:val="22"/>
          <w:szCs w:val="22"/>
        </w:rPr>
      </w:pP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Umowa nr COPE/SZP</w:t>
      </w:r>
      <w:r w:rsidR="00BB6307" w:rsidRPr="0098568D">
        <w:rPr>
          <w:rFonts w:asciiTheme="minorHAnsi" w:hAnsiTheme="minorHAnsi"/>
          <w:b/>
          <w:spacing w:val="4"/>
        </w:rPr>
        <w:t>/13/</w:t>
      </w:r>
      <w:r w:rsidRPr="0098568D">
        <w:rPr>
          <w:rFonts w:asciiTheme="minorHAnsi" w:hAnsiTheme="minorHAnsi"/>
          <w:b/>
          <w:spacing w:val="4"/>
        </w:rPr>
        <w:t>2015</w:t>
      </w: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spacing w:val="4"/>
        </w:rPr>
      </w:pPr>
    </w:p>
    <w:p w:rsidR="004A79EE" w:rsidRPr="0098568D" w:rsidRDefault="004A79EE" w:rsidP="004A79EE">
      <w:pPr>
        <w:spacing w:line="276" w:lineRule="auto"/>
        <w:ind w:left="540" w:hanging="540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Niniejsza umowa została zawarta w Warszawie w dniu […] roku pomiędzy:</w:t>
      </w:r>
    </w:p>
    <w:p w:rsidR="004A79EE" w:rsidRPr="0098568D" w:rsidRDefault="004A79EE" w:rsidP="004A79EE">
      <w:pPr>
        <w:spacing w:line="276" w:lineRule="auto"/>
        <w:ind w:left="540" w:hanging="540"/>
        <w:jc w:val="both"/>
        <w:rPr>
          <w:rFonts w:asciiTheme="minorHAnsi" w:hAnsiTheme="minorHAnsi"/>
          <w:spacing w:val="4"/>
        </w:rPr>
      </w:pP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  <w:b/>
        </w:rPr>
        <w:t>Centrum Obsługi Projektów Europejskich Ministerstwa Spraw Wewnętrznych,</w:t>
      </w:r>
      <w:r w:rsidRPr="0098568D">
        <w:rPr>
          <w:rFonts w:asciiTheme="minorHAnsi" w:hAnsiTheme="minorHAnsi"/>
        </w:rPr>
        <w:t xml:space="preserve"> ul. Rakowiecka 2A, 02-517 Warszawa, NIP: 5213663715, REGON: 147027812,</w:t>
      </w: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reprezentowanym przez:</w:t>
      </w: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  <w:b/>
        </w:rPr>
        <w:t xml:space="preserve">Pana Mariusza Kasprzyka – Dyrektora, </w:t>
      </w:r>
      <w:r w:rsidRPr="0098568D">
        <w:rPr>
          <w:rFonts w:asciiTheme="minorHAnsi" w:hAnsiTheme="minorHAnsi"/>
        </w:rPr>
        <w:t>działającego na podstawie aktu powołania z dnia 20 grudnia 2013 r. na stanowisko Dyrektora Centrum Obsługi Projektów Europejskich Ministerstwa Spraw Wewnętrznych, którego poświadczona za zgodność z oryginałem kopia stanowi Załącznik nr 4 do umowy,</w:t>
      </w: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- zwanym dalej „</w:t>
      </w:r>
      <w:r w:rsidRPr="0098568D">
        <w:rPr>
          <w:rFonts w:asciiTheme="minorHAnsi" w:hAnsiTheme="minorHAnsi"/>
          <w:b/>
          <w:bCs/>
        </w:rPr>
        <w:t>Zamawiającym</w:t>
      </w:r>
      <w:r w:rsidRPr="0098568D">
        <w:rPr>
          <w:rFonts w:asciiTheme="minorHAnsi" w:hAnsiTheme="minorHAnsi"/>
        </w:rPr>
        <w:t>”,</w:t>
      </w: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 xml:space="preserve">a </w:t>
      </w: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:rsidR="004A79EE" w:rsidRPr="0098568D" w:rsidRDefault="004A79EE" w:rsidP="004A79EE">
      <w:pPr>
        <w:spacing w:line="276" w:lineRule="auto"/>
        <w:ind w:left="540" w:hanging="540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(</w:t>
      </w:r>
      <w:r w:rsidRPr="0098568D">
        <w:rPr>
          <w:rFonts w:asciiTheme="minorHAnsi" w:hAnsiTheme="minorHAnsi"/>
          <w:i/>
          <w:spacing w:val="4"/>
        </w:rPr>
        <w:t>komparycja umowy zostanie sformułowania zgodnie z formą organizacyjną Wykonawcy</w:t>
      </w:r>
      <w:r w:rsidRPr="0098568D">
        <w:rPr>
          <w:rFonts w:asciiTheme="minorHAnsi" w:hAnsiTheme="minorHAnsi"/>
          <w:spacing w:val="4"/>
        </w:rPr>
        <w:t>)</w:t>
      </w:r>
    </w:p>
    <w:p w:rsidR="006E2E17" w:rsidRPr="0098568D" w:rsidRDefault="006E2E17" w:rsidP="004A79EE">
      <w:pPr>
        <w:spacing w:line="276" w:lineRule="auto"/>
        <w:ind w:left="540" w:hanging="540"/>
        <w:jc w:val="both"/>
        <w:rPr>
          <w:rFonts w:asciiTheme="minorHAnsi" w:hAnsiTheme="minorHAnsi"/>
          <w:spacing w:val="4"/>
        </w:rPr>
      </w:pPr>
    </w:p>
    <w:p w:rsidR="004A79EE" w:rsidRPr="0098568D" w:rsidRDefault="004A79EE" w:rsidP="004A79EE">
      <w:pPr>
        <w:spacing w:line="276" w:lineRule="auto"/>
        <w:ind w:left="540" w:hanging="540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zwanymi dalej łącznie „</w:t>
      </w:r>
      <w:r w:rsidRPr="0098568D">
        <w:rPr>
          <w:rFonts w:asciiTheme="minorHAnsi" w:hAnsiTheme="minorHAnsi"/>
          <w:b/>
          <w:spacing w:val="4"/>
        </w:rPr>
        <w:t>Stronami</w:t>
      </w:r>
      <w:r w:rsidRPr="0098568D">
        <w:rPr>
          <w:rFonts w:asciiTheme="minorHAnsi" w:hAnsiTheme="minorHAnsi"/>
          <w:spacing w:val="4"/>
        </w:rPr>
        <w:t>” lub odpowiednio „</w:t>
      </w:r>
      <w:r w:rsidRPr="0098568D">
        <w:rPr>
          <w:rFonts w:asciiTheme="minorHAnsi" w:hAnsiTheme="minorHAnsi"/>
          <w:b/>
          <w:spacing w:val="4"/>
        </w:rPr>
        <w:t>Stroną</w:t>
      </w:r>
      <w:r w:rsidRPr="0098568D">
        <w:rPr>
          <w:rFonts w:asciiTheme="minorHAnsi" w:hAnsiTheme="minorHAnsi"/>
          <w:spacing w:val="4"/>
        </w:rPr>
        <w:t>”.</w:t>
      </w:r>
    </w:p>
    <w:p w:rsidR="004A79EE" w:rsidRPr="0098568D" w:rsidRDefault="004A79EE" w:rsidP="004A79EE">
      <w:pPr>
        <w:spacing w:before="120" w:after="120" w:line="276" w:lineRule="auto"/>
        <w:jc w:val="both"/>
        <w:rPr>
          <w:rFonts w:asciiTheme="minorHAnsi" w:hAnsiTheme="minorHAnsi"/>
        </w:rPr>
      </w:pPr>
      <w:r w:rsidRPr="0098568D">
        <w:rPr>
          <w:rFonts w:asciiTheme="minorHAnsi" w:hAnsiTheme="minorHAnsi"/>
        </w:rPr>
        <w:t>Strony postanawiają, co następuje:</w:t>
      </w: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Niniejsza umowa została zawarta w wyniku wyboru Wykonawcy w postępowaniu nr </w:t>
      </w:r>
      <w:r w:rsidR="00BB6307" w:rsidRPr="0098568D">
        <w:rPr>
          <w:rFonts w:asciiTheme="minorHAnsi" w:hAnsiTheme="minorHAnsi"/>
          <w:bCs/>
        </w:rPr>
        <w:t>COPE/SZP/13/2015</w:t>
      </w:r>
      <w:r w:rsidRPr="0098568D">
        <w:rPr>
          <w:rFonts w:asciiTheme="minorHAnsi" w:hAnsiTheme="minorHAnsi"/>
          <w:bCs/>
        </w:rPr>
        <w:t xml:space="preserve"> </w:t>
      </w:r>
      <w:r w:rsidRPr="0098568D">
        <w:rPr>
          <w:rFonts w:asciiTheme="minorHAnsi" w:hAnsiTheme="minorHAnsi"/>
          <w:spacing w:val="4"/>
        </w:rPr>
        <w:t>o udzielenie zamówienia publicznego w trybie przetargu nieograniczonego na podstawie przepisów ustawy z dnia 29 stycznia 2004 r. Prawo zamówień publicznych (</w:t>
      </w:r>
      <w:proofErr w:type="spellStart"/>
      <w:r w:rsidRPr="0098568D">
        <w:rPr>
          <w:rFonts w:asciiTheme="minorHAnsi" w:hAnsiTheme="minorHAnsi"/>
          <w:spacing w:val="4"/>
        </w:rPr>
        <w:t>t.j</w:t>
      </w:r>
      <w:proofErr w:type="spellEnd"/>
      <w:r w:rsidRPr="0098568D">
        <w:rPr>
          <w:rFonts w:asciiTheme="minorHAnsi" w:hAnsiTheme="minorHAnsi"/>
          <w:spacing w:val="4"/>
        </w:rPr>
        <w:t xml:space="preserve">. </w:t>
      </w:r>
      <w:r w:rsidRPr="0098568D">
        <w:rPr>
          <w:rFonts w:asciiTheme="minorHAnsi" w:hAnsiTheme="minorHAnsi"/>
          <w:bCs/>
        </w:rPr>
        <w:t xml:space="preserve">Dz. U. z 2013 r. poz. 907 z </w:t>
      </w:r>
      <w:proofErr w:type="spellStart"/>
      <w:r w:rsidRPr="0098568D">
        <w:rPr>
          <w:rFonts w:asciiTheme="minorHAnsi" w:hAnsiTheme="minorHAnsi"/>
          <w:bCs/>
        </w:rPr>
        <w:t>późn</w:t>
      </w:r>
      <w:proofErr w:type="spellEnd"/>
      <w:r w:rsidRPr="0098568D">
        <w:rPr>
          <w:rFonts w:asciiTheme="minorHAnsi" w:hAnsiTheme="minorHAnsi"/>
          <w:bCs/>
        </w:rPr>
        <w:t>. zm.).</w:t>
      </w:r>
    </w:p>
    <w:p w:rsidR="006E2E17" w:rsidRPr="0098568D" w:rsidRDefault="006E2E17">
      <w:pPr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br w:type="page"/>
      </w:r>
    </w:p>
    <w:p w:rsidR="004A79EE" w:rsidRPr="0098568D" w:rsidRDefault="004A79EE" w:rsidP="004A79EE">
      <w:pPr>
        <w:spacing w:line="276" w:lineRule="auto"/>
        <w:ind w:left="540"/>
        <w:jc w:val="both"/>
        <w:rPr>
          <w:rFonts w:asciiTheme="minorHAnsi" w:hAnsiTheme="minorHAnsi"/>
          <w:spacing w:val="4"/>
        </w:rPr>
      </w:pP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 1</w:t>
      </w: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Przedmiot Umowy</w:t>
      </w:r>
    </w:p>
    <w:p w:rsidR="004A79EE" w:rsidRPr="0098568D" w:rsidRDefault="004A79EE" w:rsidP="004A79EE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i/>
          <w:color w:val="000000"/>
        </w:rPr>
      </w:pPr>
      <w:r w:rsidRPr="0098568D">
        <w:rPr>
          <w:rFonts w:asciiTheme="minorHAnsi" w:hAnsiTheme="minorHAnsi"/>
          <w:spacing w:val="4"/>
        </w:rPr>
        <w:t xml:space="preserve">Zamawiający zleca, a Wykonawca zobowiązuje się do wykonania usług zgodnie z opisem przedmiotu zamówienia pn. </w:t>
      </w:r>
      <w:r w:rsidRPr="0098568D">
        <w:rPr>
          <w:rFonts w:asciiTheme="minorHAnsi" w:hAnsiTheme="minorHAnsi"/>
          <w:bCs/>
          <w:i/>
          <w:color w:val="000000"/>
        </w:rPr>
        <w:t>„</w:t>
      </w:r>
      <w:r w:rsidRPr="0098568D">
        <w:rPr>
          <w:rFonts w:asciiTheme="minorHAnsi" w:hAnsiTheme="minorHAnsi" w:cs="Arial"/>
          <w:i/>
        </w:rPr>
        <w:t xml:space="preserve">Kompleksowa obsługa podróży na terenie Europy dla uczestników projektu EMPACT </w:t>
      </w:r>
      <w:proofErr w:type="spellStart"/>
      <w:r w:rsidRPr="0098568D">
        <w:rPr>
          <w:rFonts w:asciiTheme="minorHAnsi" w:hAnsiTheme="minorHAnsi" w:cs="Arial"/>
          <w:i/>
        </w:rPr>
        <w:t>Synthetic</w:t>
      </w:r>
      <w:proofErr w:type="spellEnd"/>
      <w:r w:rsidRPr="0098568D">
        <w:rPr>
          <w:rFonts w:asciiTheme="minorHAnsi" w:hAnsiTheme="minorHAnsi" w:cs="Arial"/>
          <w:i/>
        </w:rPr>
        <w:t xml:space="preserve"> </w:t>
      </w:r>
      <w:proofErr w:type="spellStart"/>
      <w:r w:rsidRPr="0098568D">
        <w:rPr>
          <w:rFonts w:asciiTheme="minorHAnsi" w:hAnsiTheme="minorHAnsi" w:cs="Arial"/>
          <w:i/>
        </w:rPr>
        <w:t>Drugs</w:t>
      </w:r>
      <w:proofErr w:type="spellEnd"/>
      <w:r w:rsidRPr="0098568D">
        <w:rPr>
          <w:rFonts w:asciiTheme="minorHAnsi" w:hAnsiTheme="minorHAnsi" w:cs="Arial"/>
          <w:i/>
        </w:rPr>
        <w:t xml:space="preserve"> OAP 2015, w tym świadczenie usług rezerwacji i zakupu biletów na przewozy lotnicze oraz usług rezerwacji i zakupu miejsc hotelowych i usług towarzyszących".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Wykonawca w ramach świadczonych usług zobowiązuje się do: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rezerwacji i sprzedaży biletów lotniczych wraz z ich przekazaniem,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rezerwacji i sprzedaży miejsc noclegowych.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Szczegółowy opis przedmiotu zamówienia zawiera załącznik nr 1 do Umowy (Opis Przedmiotu Zamówienia).</w:t>
      </w: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 2</w:t>
      </w:r>
    </w:p>
    <w:p w:rsidR="004A79EE" w:rsidRPr="0098568D" w:rsidRDefault="004A79EE" w:rsidP="004A79EE">
      <w:pPr>
        <w:spacing w:line="276" w:lineRule="auto"/>
        <w:jc w:val="center"/>
        <w:rPr>
          <w:rFonts w:asciiTheme="minorHAnsi" w:hAnsiTheme="minorHAnsi"/>
          <w:b/>
        </w:rPr>
      </w:pPr>
      <w:r w:rsidRPr="0098568D">
        <w:rPr>
          <w:rFonts w:asciiTheme="minorHAnsi" w:hAnsiTheme="minorHAnsi"/>
          <w:b/>
        </w:rPr>
        <w:t>Czas trwania Umowy</w:t>
      </w:r>
    </w:p>
    <w:p w:rsidR="004A79EE" w:rsidRPr="0098568D" w:rsidRDefault="004A79EE" w:rsidP="004A79EE">
      <w:pPr>
        <w:spacing w:line="276" w:lineRule="auto"/>
        <w:ind w:left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Realizacja przedmiotu Umowy następować będzie sukcesywnie stosownie do potrzeb Zamawiającego począwszy od dnia zawarcia Umowy do dnia </w:t>
      </w:r>
      <w:r w:rsidR="00255368" w:rsidRPr="0098568D">
        <w:rPr>
          <w:rFonts w:asciiTheme="minorHAnsi" w:hAnsiTheme="minorHAnsi"/>
          <w:spacing w:val="4"/>
        </w:rPr>
        <w:t>30</w:t>
      </w:r>
      <w:r w:rsidRPr="0098568D">
        <w:rPr>
          <w:rFonts w:asciiTheme="minorHAnsi" w:hAnsiTheme="minorHAnsi"/>
          <w:spacing w:val="4"/>
        </w:rPr>
        <w:t>.12.2015 r. lub do chwili w</w:t>
      </w:r>
      <w:r w:rsidRPr="0098568D">
        <w:rPr>
          <w:rFonts w:asciiTheme="minorHAnsi" w:hAnsiTheme="minorHAnsi"/>
        </w:rPr>
        <w:t>ykorzystania środków finansowych przeznaczonych na realizację zamówienia.</w:t>
      </w:r>
    </w:p>
    <w:p w:rsidR="004A79EE" w:rsidRPr="0098568D" w:rsidRDefault="004A79EE" w:rsidP="004A79EE">
      <w:pPr>
        <w:spacing w:line="276" w:lineRule="auto"/>
        <w:jc w:val="center"/>
        <w:rPr>
          <w:rFonts w:asciiTheme="minorHAnsi" w:hAnsiTheme="minorHAnsi"/>
          <w:b/>
          <w:spacing w:val="4"/>
        </w:rPr>
      </w:pPr>
    </w:p>
    <w:p w:rsidR="004A79EE" w:rsidRPr="0098568D" w:rsidRDefault="004A79EE" w:rsidP="004A79EE">
      <w:pPr>
        <w:spacing w:line="276" w:lineRule="auto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 3</w:t>
      </w:r>
    </w:p>
    <w:p w:rsidR="004A79EE" w:rsidRPr="0098568D" w:rsidRDefault="004A79EE" w:rsidP="004A79EE">
      <w:pPr>
        <w:spacing w:line="276" w:lineRule="auto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Prawa i obowiązki Stron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Wykonawca winien przy sprzedaży biletów stanowiących przedmiot zamówienia stosować minimalne ceny dostępne w danym terminie na danej trasie z zachowaniem uczciwości handlowej oraz </w:t>
      </w:r>
      <w:r w:rsidRPr="0098568D">
        <w:rPr>
          <w:rFonts w:asciiTheme="minorHAnsi" w:hAnsiTheme="minorHAnsi" w:cs="Arial"/>
          <w:sz w:val="24"/>
          <w:szCs w:val="24"/>
        </w:rPr>
        <w:t>zachowaniem wymaganego przez Zamawiającego standardu podróży.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Wykonawca winien przy sprzedaży miejsc noclegowych stanowiących przedmiot zamówienia stosować minimalne ceny dostępne w danym terminie w danej lokalizacji z zachowaniem uczciwości handlowej </w:t>
      </w:r>
      <w:r w:rsidRPr="0098568D">
        <w:rPr>
          <w:rFonts w:asciiTheme="minorHAnsi" w:hAnsiTheme="minorHAnsi" w:cs="Arial"/>
          <w:sz w:val="24"/>
          <w:szCs w:val="24"/>
        </w:rPr>
        <w:t>oraz zachowaniem wymaganego przez Zamawiającego standardu noclegu.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Wykonawca w szczególności zobowiązany będzie do: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firstLine="66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w zakresie rezerwacji i sprzedaży biletów: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a) wyszukiwanie ofert połączeń lotniczych na trasach europejskich w klasie ekonomicznej (z uwzględnieniem przewozów regularnych i nisko-kosztowych);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b) dokonywanie rezerwacji biletów lotniczych w Polsce i za granicą po ustalonych przez Zamawiającego stawkach na rzecz imiennie wskazanych przez Zamawiającego osób fizycznych;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c) pośredniczenie w sprzedaży biletów lotniczych, dokonywanie opłat, pośredniczenie w odwoływaniu i zmianach rezerwacji, zwrotach opłat,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d) zapytanie rezerwacyjne zgłoszone na Formularzu Rezerwacyjnym zawierające: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Imię i nazwisko osoby, na rzecz której dokonywana jest rezerwacja,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lastRenderedPageBreak/>
        <w:t>Terminy lotów,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 xml:space="preserve">Lokalizację wylotu i lotu powrotnego wraz z preferowanymi godzinami odlotów, 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 xml:space="preserve">e) Wykonawca zobowiązany jest do przekazania Zamawiającemu wariantów połączeń wraz z warunkami rezerwacji najpóźniej w ciągu </w:t>
      </w:r>
      <w:r w:rsidR="00DD3F5E" w:rsidRPr="0098568D">
        <w:rPr>
          <w:rFonts w:asciiTheme="minorHAnsi" w:hAnsiTheme="minorHAnsi" w:cs="Arial"/>
          <w:sz w:val="24"/>
          <w:szCs w:val="24"/>
        </w:rPr>
        <w:t>……</w:t>
      </w:r>
      <w:r w:rsidRPr="0098568D">
        <w:rPr>
          <w:rFonts w:asciiTheme="minorHAnsi" w:hAnsiTheme="minorHAnsi" w:cs="Arial"/>
          <w:sz w:val="24"/>
          <w:szCs w:val="24"/>
        </w:rPr>
        <w:t xml:space="preserve"> godzin od otrzymania zapytania o rezerwację.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f) warianty połączeń będą zawierały wskazanie: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co najmniej 2 propozycji połączeń lotniczych wraz z informacjami o ilości ewentualnych przesiadek,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datę, godzinę oraz miejsce wylotu oraz lotu powrotnego,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godzinę w jakiej pasażer musi się pojawić na odprawie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całkowitą cenę biletu wraz z opłatą transakcyjną,</w:t>
      </w:r>
    </w:p>
    <w:p w:rsidR="004A79EE" w:rsidRPr="0098568D" w:rsidRDefault="004A79EE" w:rsidP="004A79EE">
      <w:pPr>
        <w:pStyle w:val="Akapitzlist"/>
        <w:numPr>
          <w:ilvl w:val="2"/>
          <w:numId w:val="12"/>
        </w:numPr>
        <w:spacing w:after="0" w:line="240" w:lineRule="auto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pozostałe informacje, zgodnie z zapytaniem o rezerwację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g) Wykonawca zobowiązany jest do przekazania Zamawiającemu podpisanego potwierdzenia rezerwacji (faks lub e-mail) zawierające szczegółowe informacje w zakresie wybranych połączeń lotniczych w celu podpisania go przez Zamawiającego i odesłania Wykonawcy.</w:t>
      </w:r>
    </w:p>
    <w:p w:rsidR="004A79EE" w:rsidRPr="0098568D" w:rsidRDefault="004A79EE" w:rsidP="004A79EE">
      <w:pPr>
        <w:pStyle w:val="Akapitzlist"/>
        <w:spacing w:after="24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h) rezerwacji i zakupu na rzecz imiennie wskazanych przez Zamawiającego osób fizycznych biletów lotniczych w klasie ekonomicznej na trasach europejskich (z uwzględnieniem przewozów regularnych i nisko-kosztowych);</w:t>
      </w:r>
    </w:p>
    <w:p w:rsidR="004A79EE" w:rsidRPr="0098568D" w:rsidRDefault="004A79EE" w:rsidP="004A79EE">
      <w:pPr>
        <w:pStyle w:val="Akapitzlist"/>
        <w:spacing w:before="24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 xml:space="preserve">i) dostarczenia drogą elektroniczną na adres e-mailowy wskazany przez Zamawiającego, w ciągu </w:t>
      </w:r>
      <w:r w:rsidR="00BB6307" w:rsidRPr="0098568D">
        <w:rPr>
          <w:rFonts w:asciiTheme="minorHAnsi" w:hAnsiTheme="minorHAnsi" w:cs="Arial"/>
          <w:sz w:val="24"/>
          <w:szCs w:val="24"/>
        </w:rPr>
        <w:t>………</w:t>
      </w:r>
      <w:r w:rsidRPr="0098568D">
        <w:rPr>
          <w:rFonts w:asciiTheme="minorHAnsi" w:hAnsiTheme="minorHAnsi" w:cs="Arial"/>
          <w:sz w:val="24"/>
          <w:szCs w:val="24"/>
        </w:rPr>
        <w:t xml:space="preserve"> godzin dokumentów dotyczących przedmiotu zamówienia;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j) na życzenie Zamawiającego aranżacji trasy przelotu lub przejazdu przy wykorzystaniu najkorzystniejszych z punktu widzenia Zamawiającego dostępnych taryf, z uwzględnieniem wszelkich ulg i ofert promocyjnych,;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 xml:space="preserve">k) </w:t>
      </w:r>
      <w:r w:rsidRPr="0098568D">
        <w:rPr>
          <w:rFonts w:asciiTheme="minorHAnsi" w:hAnsiTheme="minorHAnsi" w:cs="Arial"/>
          <w:sz w:val="24"/>
          <w:szCs w:val="24"/>
        </w:rPr>
        <w:tab/>
        <w:t xml:space="preserve">utworzenia infolinii w systemie 24/7, nie wyłączając dni ustawowo wolnych od pracy, </w:t>
      </w:r>
      <w:r w:rsidRPr="0098568D">
        <w:rPr>
          <w:rFonts w:asciiTheme="minorHAnsi" w:hAnsiTheme="minorHAnsi"/>
          <w:bCs/>
          <w:sz w:val="24"/>
          <w:szCs w:val="24"/>
        </w:rPr>
        <w:t>umożliwiającej Zamawiającemu dokonania rezerwacji/zmiany oraz anulowania lub wykupu biletu, 24h na dobę, 7 dni w tygodniu, w tym również w dni wolne od pracy;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l) wprowadzania zmian w dokonanych rezerwacjach/wykupionych biletach (w tym możliwość rezygnacji z biletu), zgodnie z zasadami obowiązującymi w regulaminach odpowiednich przewoźników;</w:t>
      </w:r>
    </w:p>
    <w:p w:rsidR="004A79EE" w:rsidRPr="0098568D" w:rsidRDefault="004A79EE" w:rsidP="004A79EE">
      <w:pPr>
        <w:pStyle w:val="Akapitzlist"/>
        <w:spacing w:before="24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 xml:space="preserve">m) umożliwienia </w:t>
      </w:r>
      <w:proofErr w:type="spellStart"/>
      <w:r w:rsidRPr="0098568D">
        <w:rPr>
          <w:rFonts w:asciiTheme="minorHAnsi" w:hAnsiTheme="minorHAnsi" w:cs="Arial"/>
          <w:sz w:val="24"/>
          <w:szCs w:val="24"/>
        </w:rPr>
        <w:t>bezkosztowego</w:t>
      </w:r>
      <w:proofErr w:type="spellEnd"/>
      <w:r w:rsidRPr="0098568D">
        <w:rPr>
          <w:rFonts w:asciiTheme="minorHAnsi" w:hAnsiTheme="minorHAnsi" w:cs="Arial"/>
          <w:sz w:val="24"/>
          <w:szCs w:val="24"/>
        </w:rPr>
        <w:t xml:space="preserve"> anulowania rezerwacji przez Zamawiającego w określonym w ramach zawieranej rezerwacji terminie;</w:t>
      </w:r>
    </w:p>
    <w:p w:rsidR="004A79EE" w:rsidRPr="0098568D" w:rsidRDefault="004A79EE" w:rsidP="004A79EE">
      <w:pPr>
        <w:pStyle w:val="Akapitzlist"/>
        <w:spacing w:before="24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n)</w:t>
      </w:r>
      <w:r w:rsidRPr="0098568D">
        <w:rPr>
          <w:rFonts w:asciiTheme="minorHAnsi" w:hAnsiTheme="minorHAnsi" w:cs="Arial"/>
          <w:sz w:val="24"/>
          <w:szCs w:val="24"/>
        </w:rPr>
        <w:tab/>
        <w:t xml:space="preserve">realizacji przedmiotu zamówienia z uwzględnieniem wszystkich niezbędnych </w:t>
      </w:r>
      <w:r w:rsidRPr="0098568D">
        <w:rPr>
          <w:rFonts w:asciiTheme="minorHAnsi" w:hAnsiTheme="minorHAnsi" w:cs="Arial"/>
          <w:sz w:val="24"/>
          <w:szCs w:val="24"/>
        </w:rPr>
        <w:tab/>
        <w:t xml:space="preserve">kosztów, w szczególności kosztów związanych z obowiązującymi przepisami </w:t>
      </w:r>
      <w:r w:rsidRPr="0098568D">
        <w:rPr>
          <w:rFonts w:asciiTheme="minorHAnsi" w:hAnsiTheme="minorHAnsi" w:cs="Arial"/>
          <w:sz w:val="24"/>
          <w:szCs w:val="24"/>
        </w:rPr>
        <w:tab/>
        <w:t>krajów docelowych;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o)</w:t>
      </w:r>
      <w:r w:rsidRPr="0098568D">
        <w:rPr>
          <w:rFonts w:asciiTheme="minorHAnsi" w:hAnsiTheme="minorHAnsi" w:cs="Arial"/>
          <w:sz w:val="24"/>
          <w:szCs w:val="24"/>
        </w:rPr>
        <w:tab/>
        <w:t xml:space="preserve">uzyskania na żądanie Zamawiającego  od przewoźnika potwierdzenia, iż dana </w:t>
      </w:r>
      <w:r w:rsidRPr="0098568D">
        <w:rPr>
          <w:rFonts w:asciiTheme="minorHAnsi" w:hAnsiTheme="minorHAnsi" w:cs="Arial"/>
          <w:sz w:val="24"/>
          <w:szCs w:val="24"/>
        </w:rPr>
        <w:tab/>
        <w:t xml:space="preserve">osoba, na którą wystawiono bilet, faktycznie skorzystała z przelotu na danej </w:t>
      </w:r>
      <w:r w:rsidRPr="0098568D">
        <w:rPr>
          <w:rFonts w:asciiTheme="minorHAnsi" w:hAnsiTheme="minorHAnsi" w:cs="Arial"/>
          <w:sz w:val="24"/>
          <w:szCs w:val="24"/>
        </w:rPr>
        <w:tab/>
        <w:t>trasie;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lastRenderedPageBreak/>
        <w:t>p) nieobciążania Zamawiającego kosztami manipulacyjnymi przy zmianie trasy, terminu lotu lub przejazdu oraz rezygnacji z lotu lub przejazdu przed określonym terminem oraz dokonywanie zwrotu kosztu za niewykorzystane i zwrócone bilety lotnicze bez żadnych potrąceń, pod warunkiem, że zwrot nastąpi zgodnie z wymogami zastosowanej w nich taryfy lotniczej;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q) nieobciążania Zamawiającego kosztami różnic kursowych i innych opłat bankowych w przypadku rezerwacji i sprzedaży biletów zagranicznych;</w:t>
      </w:r>
    </w:p>
    <w:p w:rsidR="004A79EE" w:rsidRPr="0098568D" w:rsidRDefault="004A79EE" w:rsidP="004A79EE">
      <w:pPr>
        <w:pStyle w:val="Akapitzlist"/>
        <w:ind w:left="709"/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98568D">
        <w:rPr>
          <w:rFonts w:asciiTheme="minorHAnsi" w:hAnsiTheme="minorHAnsi" w:cs="Arial"/>
          <w:sz w:val="24"/>
          <w:szCs w:val="24"/>
        </w:rPr>
        <w:t>r</w:t>
      </w:r>
      <w:proofErr w:type="spellEnd"/>
      <w:r w:rsidRPr="0098568D">
        <w:rPr>
          <w:rFonts w:asciiTheme="minorHAnsi" w:hAnsiTheme="minorHAnsi" w:cs="Arial"/>
          <w:sz w:val="24"/>
          <w:szCs w:val="24"/>
        </w:rPr>
        <w:t xml:space="preserve">) informowania </w:t>
      </w:r>
      <w:r w:rsidRPr="0098568D">
        <w:rPr>
          <w:rFonts w:asciiTheme="minorHAnsi" w:hAnsiTheme="minorHAnsi"/>
          <w:bCs/>
          <w:sz w:val="24"/>
          <w:szCs w:val="24"/>
        </w:rPr>
        <w:t xml:space="preserve">o zbliżających się terminach wykupu oraz złożonych rezerwacjach, w czasie umożliwiającym dokonanie </w:t>
      </w:r>
      <w:proofErr w:type="spellStart"/>
      <w:r w:rsidRPr="0098568D">
        <w:rPr>
          <w:rFonts w:asciiTheme="minorHAnsi" w:hAnsiTheme="minorHAnsi"/>
          <w:bCs/>
          <w:sz w:val="24"/>
          <w:szCs w:val="24"/>
        </w:rPr>
        <w:t>bezkosztowej</w:t>
      </w:r>
      <w:proofErr w:type="spellEnd"/>
      <w:r w:rsidRPr="0098568D">
        <w:rPr>
          <w:rFonts w:asciiTheme="minorHAnsi" w:hAnsiTheme="minorHAnsi"/>
          <w:bCs/>
          <w:sz w:val="24"/>
          <w:szCs w:val="24"/>
        </w:rPr>
        <w:t xml:space="preserve"> zmiany lub anulacji rezerwacji,</w:t>
      </w:r>
    </w:p>
    <w:p w:rsidR="004A79EE" w:rsidRPr="0098568D" w:rsidRDefault="004A79EE" w:rsidP="004A79EE">
      <w:pPr>
        <w:pStyle w:val="Akapitzlist"/>
        <w:ind w:left="709" w:hanging="851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ab/>
        <w:t>- szczegóły dotyczące dokonywania rezerwacji i sprzedaży miejsc noclegowych określa Opis Przedmiotu Zamówienia stanowiący Załącznik nr 1 do Umowy.</w:t>
      </w:r>
    </w:p>
    <w:p w:rsidR="004A79EE" w:rsidRPr="0098568D" w:rsidRDefault="004A79EE" w:rsidP="004A79EE">
      <w:pPr>
        <w:pStyle w:val="Akapitzlist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:rsidR="004A79EE" w:rsidRPr="0098568D" w:rsidRDefault="004A79EE" w:rsidP="004A79EE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 zakresie rezerwacji i sprzedaży miejsc noclegowych:</w:t>
      </w:r>
    </w:p>
    <w:p w:rsidR="004A79EE" w:rsidRPr="0098568D" w:rsidRDefault="004A79EE" w:rsidP="004A79EE">
      <w:pPr>
        <w:pStyle w:val="Akapitzlist"/>
        <w:numPr>
          <w:ilvl w:val="1"/>
          <w:numId w:val="25"/>
        </w:numPr>
        <w:spacing w:after="0"/>
        <w:ind w:left="1080" w:hanging="360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dokonywania</w:t>
      </w:r>
      <w:r w:rsidRPr="0098568D">
        <w:rPr>
          <w:rFonts w:asciiTheme="minorHAnsi" w:hAnsiTheme="minorHAnsi" w:cs="Arial"/>
          <w:sz w:val="24"/>
          <w:szCs w:val="24"/>
        </w:rPr>
        <w:t xml:space="preserve"> rezerwacji miejsc noclegowych w wybranych lokalizacjach i po ustalonych przez Zamawiającego stawkach;</w:t>
      </w:r>
    </w:p>
    <w:p w:rsidR="004A79EE" w:rsidRPr="0098568D" w:rsidRDefault="004A79EE" w:rsidP="004A79EE">
      <w:pPr>
        <w:pStyle w:val="Akapitzlist"/>
        <w:numPr>
          <w:ilvl w:val="1"/>
          <w:numId w:val="25"/>
        </w:numPr>
        <w:spacing w:after="0"/>
        <w:ind w:left="1080" w:hanging="360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pośredniczenia w sprzedaży miejsc hotelowych, dokonywania opłat, pośredniczenia w odwoływaniu i zmianach rezerwacji, zwrotach opłat;</w:t>
      </w:r>
    </w:p>
    <w:p w:rsidR="004A79EE" w:rsidRPr="0098568D" w:rsidRDefault="004A79EE" w:rsidP="004A79EE">
      <w:pPr>
        <w:pStyle w:val="Akapitzlist"/>
        <w:numPr>
          <w:ilvl w:val="1"/>
          <w:numId w:val="25"/>
        </w:numPr>
        <w:spacing w:after="0"/>
        <w:ind w:left="1080" w:hanging="360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 xml:space="preserve">przekazania Zamawiającemu wariantów hoteli wraz z warunkami rezerwacji najpóźniej w ciągu </w:t>
      </w:r>
      <w:r w:rsidR="00BB6307" w:rsidRPr="0098568D">
        <w:rPr>
          <w:rFonts w:asciiTheme="minorHAnsi" w:hAnsiTheme="minorHAnsi" w:cs="Arial"/>
          <w:sz w:val="24"/>
          <w:szCs w:val="24"/>
        </w:rPr>
        <w:t>……..</w:t>
      </w:r>
      <w:r w:rsidRPr="0098568D">
        <w:rPr>
          <w:rFonts w:asciiTheme="minorHAnsi" w:hAnsiTheme="minorHAnsi" w:cs="Arial"/>
          <w:sz w:val="24"/>
          <w:szCs w:val="24"/>
        </w:rPr>
        <w:t xml:space="preserve"> godzin od otrzymania zapytania o rezerwację.</w:t>
      </w:r>
    </w:p>
    <w:p w:rsidR="004A79EE" w:rsidRPr="0098568D" w:rsidRDefault="004A79EE" w:rsidP="004A79EE">
      <w:pPr>
        <w:pStyle w:val="Akapitzlist"/>
        <w:numPr>
          <w:ilvl w:val="1"/>
          <w:numId w:val="25"/>
        </w:numPr>
        <w:spacing w:after="0"/>
        <w:ind w:left="1080" w:hanging="360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przekazania Zamawiającemu potwierdzenia rezerwacji uzyskanej od obiektu hotelarskiego (faks lub e-mail);</w:t>
      </w:r>
    </w:p>
    <w:p w:rsidR="004A79EE" w:rsidRPr="0098568D" w:rsidRDefault="004A79EE" w:rsidP="004A79EE">
      <w:pPr>
        <w:pStyle w:val="Akapitzlist"/>
        <w:numPr>
          <w:ilvl w:val="1"/>
          <w:numId w:val="25"/>
        </w:numPr>
        <w:spacing w:after="0"/>
        <w:ind w:left="1080" w:hanging="360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nieobciążania Zamawiającego kosztami różnic kursowych i innych opłat bankowych w przypadku rezerwacji i sprzedaży zagranicznych miejsc hotelowych;</w:t>
      </w:r>
    </w:p>
    <w:p w:rsidR="004A79EE" w:rsidRPr="0098568D" w:rsidRDefault="004A79EE" w:rsidP="004A79EE">
      <w:pPr>
        <w:pStyle w:val="Akapitzlist"/>
        <w:numPr>
          <w:ilvl w:val="1"/>
          <w:numId w:val="25"/>
        </w:numPr>
        <w:spacing w:after="0"/>
        <w:ind w:left="1080" w:hanging="360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>Wykonawca zobowiązany jest do przekazania Zamawiającemu podpisanego potwierdzenia rezerwacji (faks lub e-mail) zawierające szczegółowe informacje w zakresie wybranych miejsc noclegowych w celu podpisania go przez Zamawiającego i odesłania Wykonawcy;</w:t>
      </w:r>
    </w:p>
    <w:p w:rsidR="004A79EE" w:rsidRPr="0098568D" w:rsidRDefault="004A79EE" w:rsidP="004A79EE">
      <w:pPr>
        <w:pStyle w:val="Akapitzlist"/>
        <w:ind w:left="426" w:hanging="426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ab/>
      </w:r>
      <w:r w:rsidRPr="0098568D">
        <w:rPr>
          <w:rFonts w:asciiTheme="minorHAnsi" w:hAnsiTheme="minorHAnsi"/>
          <w:spacing w:val="4"/>
          <w:sz w:val="24"/>
          <w:szCs w:val="24"/>
        </w:rPr>
        <w:tab/>
        <w:t xml:space="preserve">g) współpracy z Zamawiającym w zakresie reklamacji dotyczących uchybień w realizacji usług po stronie linii lotniczych oraz hoteli. </w:t>
      </w:r>
    </w:p>
    <w:p w:rsidR="004A79EE" w:rsidRPr="0098568D" w:rsidRDefault="004A79EE" w:rsidP="004A79EE">
      <w:pPr>
        <w:pStyle w:val="Akapitzlist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98568D">
        <w:rPr>
          <w:rFonts w:asciiTheme="minorHAnsi" w:hAnsiTheme="minorHAnsi" w:cs="Arial"/>
          <w:sz w:val="24"/>
          <w:szCs w:val="24"/>
        </w:rPr>
        <w:t xml:space="preserve"> - szczegóły dotyczące dokonywania rezerwacji i sprzedaży miejsc noclegowych określa Opis Przedmiotu Zamówienia stanowiący Załącznik nr 1 do Umowy.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Zamawiający zobowiązany jest do współpracy z Wykonawcą w zakresie realizacji przedmiotu umowy, a w szczególności do: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wskazania danych oraz parametrów zamówienia takich jak: liczba i dane osobowe członka delegacji, miejsce przeznaczenia, minimalny standard i położenie hotelu, rodzaj biletu, ewentualne wymagania specjalne,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podania formy i terminu dostarczenia biletów i voucherów oraz innych dokumentów niezbędnych do realizacji podróży,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poinformowania Wykonawcy w terminie do 2h o akceptacji/wyborze przedstawionej przez Wykonawcę oferty/wariantu oferty albo zgłoszenia </w:t>
      </w:r>
      <w:r w:rsidRPr="0098568D">
        <w:rPr>
          <w:rFonts w:asciiTheme="minorHAnsi" w:hAnsiTheme="minorHAnsi"/>
          <w:spacing w:val="4"/>
          <w:sz w:val="24"/>
          <w:szCs w:val="24"/>
        </w:rPr>
        <w:lastRenderedPageBreak/>
        <w:t>zastrzeżeń/odrzuceniu,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niezwłocznego poinformowania Wykonawcy o wszelkich zmianach dotyczących przedmiotu zamówienia.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Zamawiając uprawniony będzie do: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żądania niezwłocznego (nie dłużej niż 1h) potwierdzenia przez Wykonawcę otrzymania zamówienia,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otrzymania od Wykonawcy</w:t>
      </w:r>
      <w:r w:rsidRPr="0098568D">
        <w:rPr>
          <w:rFonts w:asciiTheme="minorHAnsi" w:hAnsiTheme="minorHAnsi"/>
          <w:spacing w:val="4"/>
          <w:sz w:val="24"/>
          <w:szCs w:val="24"/>
        </w:rPr>
        <w:tab/>
        <w:t>doradztwa i pomocy w zakresie wszelkich zmian w czasie trwania podróży;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otrzymania od Wykonawcy miesięcznego raportu</w:t>
      </w:r>
      <w:r w:rsidRPr="0098568D">
        <w:rPr>
          <w:rFonts w:asciiTheme="minorHAnsi" w:hAnsiTheme="minorHAnsi"/>
          <w:sz w:val="24"/>
          <w:szCs w:val="24"/>
        </w:rPr>
        <w:t xml:space="preserve"> o stanie realizacji zamówienia zgodnie z zasadami określonymi w Opisie Przedmiotu Zamówienia.</w:t>
      </w:r>
    </w:p>
    <w:p w:rsidR="004A79EE" w:rsidRPr="0098568D" w:rsidRDefault="004A79EE" w:rsidP="004A79EE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 xml:space="preserve">4. Składanie rezerwacji na realizację usługi sprzedaży biletów i miejsc hotelowych będzie się odbywało na podstawie </w:t>
      </w:r>
      <w:r w:rsidRPr="0098568D">
        <w:rPr>
          <w:rFonts w:asciiTheme="minorHAnsi" w:hAnsiTheme="minorHAnsi" w:cs="Arial"/>
          <w:sz w:val="24"/>
          <w:szCs w:val="24"/>
        </w:rPr>
        <w:t>podpisanego potwierdzenia rezerwacji</w:t>
      </w:r>
      <w:r w:rsidRPr="0098568D">
        <w:rPr>
          <w:rFonts w:asciiTheme="minorHAnsi" w:hAnsiTheme="minorHAnsi"/>
          <w:sz w:val="24"/>
          <w:szCs w:val="24"/>
        </w:rPr>
        <w:t xml:space="preserve"> opartego na informacjach zawartych w Formularzu Rezerwac</w:t>
      </w:r>
      <w:r w:rsidR="00D25BF9" w:rsidRPr="0098568D">
        <w:rPr>
          <w:rFonts w:asciiTheme="minorHAnsi" w:hAnsiTheme="minorHAnsi"/>
          <w:sz w:val="24"/>
          <w:szCs w:val="24"/>
        </w:rPr>
        <w:t>y</w:t>
      </w:r>
      <w:r w:rsidRPr="0098568D">
        <w:rPr>
          <w:rFonts w:asciiTheme="minorHAnsi" w:hAnsiTheme="minorHAnsi"/>
          <w:sz w:val="24"/>
          <w:szCs w:val="24"/>
        </w:rPr>
        <w:t>j</w:t>
      </w:r>
      <w:r w:rsidR="00D25BF9" w:rsidRPr="0098568D">
        <w:rPr>
          <w:rFonts w:asciiTheme="minorHAnsi" w:hAnsiTheme="minorHAnsi"/>
          <w:sz w:val="24"/>
          <w:szCs w:val="24"/>
        </w:rPr>
        <w:t>nym</w:t>
      </w:r>
      <w:r w:rsidRPr="0098568D">
        <w:rPr>
          <w:rFonts w:asciiTheme="minorHAnsi" w:hAnsiTheme="minorHAnsi"/>
          <w:sz w:val="24"/>
          <w:szCs w:val="24"/>
        </w:rPr>
        <w:t xml:space="preserve"> stanowiącym Załącznik nr 3 do Umowy. W przypadku konieczności dokonania zmian zarezerwowanych usług lub anulacji usług wymaga to dokonania odpowiednich zmian w potwierdzeniu rezerwacji.</w:t>
      </w:r>
      <w:r w:rsidRPr="0098568D">
        <w:rPr>
          <w:rFonts w:asciiTheme="minorHAnsi" w:hAnsiTheme="minorHAnsi" w:cs="Arial"/>
          <w:sz w:val="24"/>
          <w:szCs w:val="24"/>
        </w:rPr>
        <w:t xml:space="preserve"> </w:t>
      </w:r>
    </w:p>
    <w:p w:rsidR="004A79EE" w:rsidRPr="0098568D" w:rsidRDefault="00BB6307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 4</w:t>
      </w:r>
    </w:p>
    <w:p w:rsidR="004A79EE" w:rsidRPr="0098568D" w:rsidRDefault="004A79EE" w:rsidP="004A79EE">
      <w:pPr>
        <w:spacing w:line="276" w:lineRule="auto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Wynagrodzenie i płatności</w:t>
      </w:r>
    </w:p>
    <w:p w:rsidR="004A79EE" w:rsidRPr="0098568D" w:rsidRDefault="004A79EE" w:rsidP="004A79EE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 xml:space="preserve">Z tytułu realizacji przedmiotu Umowy o którym mowa w § 1 Wykonawca przysługuje wynagrodzenie w wysokości: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[…..] zł [słownie: ………] brutto z tytułu opłaty transakcyjnej za wystawienie jednego biletu lotniczego,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[….] zł [słownie: ……..] brutto z tytułu opłaty transakcyjnej za jedną rezerwację noclegu w hotelu bez względu na ilość osób nią objętych i na długość rezerwacji, </w:t>
      </w:r>
    </w:p>
    <w:p w:rsidR="003026B4" w:rsidRPr="0098568D" w:rsidRDefault="003026B4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 xml:space="preserve">Wszelkie </w:t>
      </w:r>
      <w:r w:rsidR="007C03E1" w:rsidRPr="0098568D">
        <w:rPr>
          <w:rFonts w:asciiTheme="minorHAnsi" w:hAnsiTheme="minorHAnsi"/>
          <w:color w:val="000000"/>
          <w:spacing w:val="4"/>
          <w:sz w:val="24"/>
          <w:szCs w:val="24"/>
        </w:rPr>
        <w:t xml:space="preserve">ustalenia i </w:t>
      </w: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>rozliczenia pomiędzy Zamawiającym a Wykonawcą będą prowadzon</w:t>
      </w:r>
      <w:r w:rsidR="00DD3F5E" w:rsidRPr="0098568D">
        <w:rPr>
          <w:rFonts w:asciiTheme="minorHAnsi" w:hAnsiTheme="minorHAnsi"/>
          <w:color w:val="000000"/>
          <w:spacing w:val="4"/>
          <w:sz w:val="24"/>
          <w:szCs w:val="24"/>
        </w:rPr>
        <w:t>e w PLN na warunkach określonych w potwierdzeniu rezerwacji.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>Poza wynagrodzeniem określonym w ust. 1 Zamawiający zobowiązany jest pokryć należności wynikające z ceny biletu lotniczego według cen (taryf) przewoźników oraz należności wynikające z realizacji usługi hotelowej.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Każdorazowo wysokość wynagrodzenia za bilety lotnicze oraz usługi hotelowe będzie wyliczona na podstawie faktycznie zakupionych biletów i dokonanych rezerwacji z uwzględnieniem opłat i podatków lotniskowych.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Opłata transakcyjna o której mowa w ust. 1 </w:t>
      </w:r>
      <w:proofErr w:type="spellStart"/>
      <w:r w:rsidRPr="0098568D">
        <w:rPr>
          <w:rFonts w:asciiTheme="minorHAnsi" w:hAnsiTheme="minorHAnsi"/>
          <w:spacing w:val="4"/>
          <w:sz w:val="24"/>
          <w:szCs w:val="24"/>
        </w:rPr>
        <w:t>pkt</w:t>
      </w:r>
      <w:proofErr w:type="spellEnd"/>
      <w:r w:rsidRPr="0098568D">
        <w:rPr>
          <w:rFonts w:asciiTheme="minorHAnsi" w:hAnsiTheme="minorHAnsi"/>
          <w:spacing w:val="4"/>
          <w:sz w:val="24"/>
          <w:szCs w:val="24"/>
        </w:rPr>
        <w:t xml:space="preserve"> 1-2 obejmuje m.in.: koszt rezerwacji i wystawienia biletu lub </w:t>
      </w:r>
      <w:proofErr w:type="spellStart"/>
      <w:r w:rsidRPr="0098568D">
        <w:rPr>
          <w:rFonts w:asciiTheme="minorHAnsi" w:hAnsiTheme="minorHAnsi"/>
          <w:spacing w:val="4"/>
          <w:sz w:val="24"/>
          <w:szCs w:val="24"/>
        </w:rPr>
        <w:t>voucheru</w:t>
      </w:r>
      <w:proofErr w:type="spellEnd"/>
      <w:r w:rsidRPr="0098568D">
        <w:rPr>
          <w:rFonts w:asciiTheme="minorHAnsi" w:hAnsiTheme="minorHAnsi"/>
          <w:spacing w:val="4"/>
          <w:sz w:val="24"/>
          <w:szCs w:val="24"/>
        </w:rPr>
        <w:t xml:space="preserve">, dostawę biletu lub </w:t>
      </w:r>
      <w:proofErr w:type="spellStart"/>
      <w:r w:rsidRPr="0098568D">
        <w:rPr>
          <w:rFonts w:asciiTheme="minorHAnsi" w:hAnsiTheme="minorHAnsi"/>
          <w:spacing w:val="4"/>
          <w:sz w:val="24"/>
          <w:szCs w:val="24"/>
        </w:rPr>
        <w:t>voucheru</w:t>
      </w:r>
      <w:proofErr w:type="spellEnd"/>
      <w:r w:rsidRPr="0098568D">
        <w:rPr>
          <w:rFonts w:asciiTheme="minorHAnsi" w:hAnsiTheme="minorHAnsi"/>
          <w:spacing w:val="4"/>
          <w:sz w:val="24"/>
          <w:szCs w:val="24"/>
        </w:rPr>
        <w:t xml:space="preserve"> Zamawiającemu, przypominanie o zbliżających się terminach wykupu biletu lub opłaceniu rezerwacji, oferowanie wariantów połączenia i rezerwacji hotelu, składanie ewentualnych odwołań i reklamacji do linii lotniczych i hoteli, podatek VAT, wystawianie i dostarczanie dokumentów rozliczeniowych wskazanych w § 3 i Opisie Przedmiotu Zamówienia.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Łączna wartość wynagrodzenia w ramach niniejszej Umowy nie przekroczy kwoty </w:t>
      </w:r>
      <w:r w:rsidR="000D0892" w:rsidRPr="0098568D">
        <w:rPr>
          <w:rFonts w:asciiTheme="minorHAnsi" w:hAnsiTheme="minorHAnsi"/>
          <w:spacing w:val="4"/>
          <w:sz w:val="24"/>
          <w:szCs w:val="24"/>
        </w:rPr>
        <w:lastRenderedPageBreak/>
        <w:t>333144,17</w:t>
      </w:r>
      <w:r w:rsidRPr="0098568D">
        <w:rPr>
          <w:rFonts w:asciiTheme="minorHAnsi" w:hAnsiTheme="minorHAnsi"/>
          <w:spacing w:val="4"/>
          <w:sz w:val="24"/>
          <w:szCs w:val="24"/>
        </w:rPr>
        <w:t xml:space="preserve"> zł brutto.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Wykonawca nie będzie pobierał żadnych dodatkowych opłat transakcyjnych, za wyjątkiem opłat wynikających z taryf przewoźników i hoteli wyłącznie w przypadku rezygnacji lub zmiany pasażera, trasy, terminu przejazdu, o ile nastąpiło to po okresie umożliwiającym </w:t>
      </w:r>
      <w:proofErr w:type="spellStart"/>
      <w:r w:rsidRPr="0098568D">
        <w:rPr>
          <w:rFonts w:asciiTheme="minorHAnsi" w:hAnsiTheme="minorHAnsi"/>
          <w:spacing w:val="4"/>
          <w:sz w:val="24"/>
          <w:szCs w:val="24"/>
        </w:rPr>
        <w:t>bezkosztową</w:t>
      </w:r>
      <w:proofErr w:type="spellEnd"/>
      <w:r w:rsidRPr="0098568D">
        <w:rPr>
          <w:rFonts w:asciiTheme="minorHAnsi" w:hAnsiTheme="minorHAnsi"/>
          <w:spacing w:val="4"/>
          <w:sz w:val="24"/>
          <w:szCs w:val="24"/>
        </w:rPr>
        <w:t xml:space="preserve"> zmianę lub anulację usług.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Jeżeli zmiana parametrów jednostkowego zamówienia wiązać się będzie z koniecznością zmiany ceny biletu, Zamawiający zobowiązuje się do pokrycia kosztów ewentualnej różnicy w cenie, wynikających z zastosowanej taryfy.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Wykonawca dokona zwrotu opłat za niewykorzystane i zwrócone bilety lotnicze bez żadnych potrąceń i opłat manipulacyjnych oraz transakcyjnych pod warunkiem, że zwrot nastąpi zgodnie z wymogami zastosowanej w nich taryfy lotniczej.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Należność za </w:t>
      </w:r>
      <w:r w:rsidR="00D25BF9" w:rsidRPr="0098568D">
        <w:rPr>
          <w:rFonts w:asciiTheme="minorHAnsi" w:hAnsiTheme="minorHAnsi"/>
          <w:spacing w:val="4"/>
          <w:sz w:val="24"/>
          <w:szCs w:val="24"/>
        </w:rPr>
        <w:t xml:space="preserve">każda wykonaną usługę </w:t>
      </w:r>
      <w:r w:rsidRPr="0098568D">
        <w:rPr>
          <w:rFonts w:asciiTheme="minorHAnsi" w:hAnsiTheme="minorHAnsi"/>
          <w:spacing w:val="4"/>
          <w:sz w:val="24"/>
          <w:szCs w:val="24"/>
        </w:rPr>
        <w:t xml:space="preserve">uregulowana będzie przelewem na rachunek bankowy Wykonawcy </w:t>
      </w:r>
      <w:r w:rsidR="00DD3F5E" w:rsidRPr="0098568D">
        <w:rPr>
          <w:rFonts w:asciiTheme="minorHAnsi" w:hAnsiTheme="minorHAnsi"/>
          <w:spacing w:val="4"/>
          <w:sz w:val="24"/>
          <w:szCs w:val="24"/>
        </w:rPr>
        <w:t xml:space="preserve">w PLN </w:t>
      </w:r>
      <w:r w:rsidRPr="0098568D">
        <w:rPr>
          <w:rFonts w:asciiTheme="minorHAnsi" w:hAnsiTheme="minorHAnsi"/>
          <w:spacing w:val="4"/>
          <w:sz w:val="24"/>
          <w:szCs w:val="24"/>
        </w:rPr>
        <w:t>w ciągu 14 dni od daty otrzymania prawidłowo wystawionej przez Zamawiającego faktury VAT. Za dzień zapłaty uważa się dzień dokonania przelewu przez Zamawiającego na konto Wykonawcy.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Faktura poza wymogami formalno-rachunkowymi powinna zawierać wyszczególniony</w:t>
      </w:r>
      <w:r w:rsidRPr="0098568D">
        <w:rPr>
          <w:rFonts w:asciiTheme="minorHAnsi" w:hAnsiTheme="minorHAnsi"/>
          <w:bCs/>
          <w:sz w:val="24"/>
          <w:szCs w:val="24"/>
        </w:rPr>
        <w:t xml:space="preserve"> dokładny opis składników tworzących kwotę należną Wykonawcy</w:t>
      </w:r>
      <w:r w:rsidR="00E53BE0" w:rsidRPr="0098568D">
        <w:rPr>
          <w:rFonts w:asciiTheme="minorHAnsi" w:hAnsiTheme="minorHAnsi"/>
          <w:bCs/>
          <w:sz w:val="24"/>
          <w:szCs w:val="24"/>
        </w:rPr>
        <w:t xml:space="preserve"> wyrażoną w PLN</w:t>
      </w:r>
      <w:r w:rsidRPr="0098568D">
        <w:rPr>
          <w:rFonts w:asciiTheme="minorHAnsi" w:hAnsiTheme="minorHAnsi"/>
          <w:bCs/>
          <w:sz w:val="24"/>
          <w:szCs w:val="24"/>
        </w:rPr>
        <w:t xml:space="preserve"> z tytułu realizacji przedmiotu umowy, m.in.: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numer umowy,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cenę jednostkową biletu lotniczego,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wysokość opłaty lotniskowej,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podatek VAT,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opłatę transakcyjną</w:t>
      </w:r>
      <w:r w:rsidR="00DD3F5E" w:rsidRPr="0098568D">
        <w:rPr>
          <w:rFonts w:asciiTheme="minorHAnsi" w:hAnsiTheme="minorHAnsi"/>
          <w:spacing w:val="4"/>
          <w:sz w:val="24"/>
          <w:szCs w:val="24"/>
        </w:rPr>
        <w:t xml:space="preserve"> zgodną z ofertą Wykonawcy</w:t>
      </w:r>
      <w:r w:rsidRPr="0098568D">
        <w:rPr>
          <w:rFonts w:asciiTheme="minorHAnsi" w:hAnsiTheme="minorHAnsi"/>
          <w:spacing w:val="4"/>
          <w:sz w:val="24"/>
          <w:szCs w:val="24"/>
        </w:rPr>
        <w:t>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koszty rezerwacji lub hotelu (w wysokości przewidzianej w potwierdzeniu rezerwacji),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imię i nazwisko osoby zamawiającej usługę.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Wykonawca zobowiązuje się do wystawiania faktur za wykonane usługi dotyczące rezerwacji, wystawienia i dostarczenia biletów lotniczych, a także rezerwacji hotelowych w języku polskim bądź w przypadku Wykonawcy zagranicznego w języku wystawcy.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Zamawiający upoważnia Wykonawcę do wystawiania faktur bez podpisu upoważnionego przedstawiciela Zamawiającego. </w:t>
      </w:r>
    </w:p>
    <w:p w:rsidR="00D25BF9" w:rsidRPr="0098568D" w:rsidRDefault="00D25BF9" w:rsidP="004A79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Prawidłowo wystawiona faktura za usługi wykonane w grudniu 2015 musi być dostarczona do siedziby zamawiającego w nieprzekraczalnym terminie do dnia 23 grudnia 2015 r. </w:t>
      </w:r>
    </w:p>
    <w:p w:rsidR="004A79EE" w:rsidRPr="0098568D" w:rsidRDefault="00BB6307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 5</w:t>
      </w: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Formy komunikacji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Osobami uprawnionymi do zamawiania biletów i rezerwacji hoteli ze strony Zamawiającego są: </w:t>
      </w:r>
    </w:p>
    <w:p w:rsidR="004A79EE" w:rsidRPr="0098568D" w:rsidRDefault="004A79EE" w:rsidP="004A79EE">
      <w:pPr>
        <w:pStyle w:val="HTML-wstpniesformatowany"/>
        <w:numPr>
          <w:ilvl w:val="0"/>
          <w:numId w:val="27"/>
        </w:numPr>
        <w:tabs>
          <w:tab w:val="clear" w:pos="916"/>
          <w:tab w:val="clear" w:pos="1832"/>
          <w:tab w:val="left" w:pos="284"/>
          <w:tab w:val="left" w:pos="567"/>
        </w:tabs>
        <w:spacing w:line="276" w:lineRule="auto"/>
        <w:ind w:left="567" w:hanging="283"/>
        <w:rPr>
          <w:rFonts w:asciiTheme="minorHAnsi" w:hAnsiTheme="minorHAnsi"/>
          <w:color w:val="auto"/>
          <w:sz w:val="24"/>
          <w:szCs w:val="24"/>
        </w:rPr>
      </w:pPr>
      <w:r w:rsidRPr="0098568D">
        <w:rPr>
          <w:rFonts w:asciiTheme="minorHAnsi" w:hAnsiTheme="minorHAnsi"/>
          <w:color w:val="auto"/>
          <w:sz w:val="24"/>
          <w:szCs w:val="24"/>
        </w:rPr>
        <w:t xml:space="preserve">........... e-mail: .........., </w:t>
      </w:r>
      <w:proofErr w:type="spellStart"/>
      <w:r w:rsidRPr="0098568D">
        <w:rPr>
          <w:rFonts w:asciiTheme="minorHAnsi" w:hAnsiTheme="minorHAnsi"/>
          <w:color w:val="auto"/>
          <w:sz w:val="24"/>
          <w:szCs w:val="24"/>
        </w:rPr>
        <w:t>tel</w:t>
      </w:r>
      <w:proofErr w:type="spellEnd"/>
      <w:r w:rsidRPr="0098568D">
        <w:rPr>
          <w:rFonts w:asciiTheme="minorHAnsi" w:hAnsiTheme="minorHAnsi"/>
          <w:color w:val="auto"/>
          <w:sz w:val="24"/>
          <w:szCs w:val="24"/>
        </w:rPr>
        <w:t xml:space="preserve"> […..]. faks […….],</w:t>
      </w:r>
    </w:p>
    <w:p w:rsidR="004A79EE" w:rsidRPr="0098568D" w:rsidRDefault="004A79EE" w:rsidP="004A79EE">
      <w:pPr>
        <w:pStyle w:val="HTML-wstpniesformatowany"/>
        <w:numPr>
          <w:ilvl w:val="0"/>
          <w:numId w:val="27"/>
        </w:numPr>
        <w:tabs>
          <w:tab w:val="clear" w:pos="916"/>
          <w:tab w:val="clear" w:pos="1832"/>
          <w:tab w:val="left" w:pos="284"/>
          <w:tab w:val="left" w:pos="567"/>
        </w:tabs>
        <w:spacing w:line="276" w:lineRule="auto"/>
        <w:ind w:left="567" w:hanging="283"/>
        <w:rPr>
          <w:rFonts w:asciiTheme="minorHAnsi" w:hAnsiTheme="minorHAnsi"/>
          <w:color w:val="auto"/>
          <w:sz w:val="24"/>
          <w:szCs w:val="24"/>
        </w:rPr>
      </w:pPr>
      <w:r w:rsidRPr="0098568D">
        <w:rPr>
          <w:rFonts w:asciiTheme="minorHAnsi" w:hAnsiTheme="minorHAnsi"/>
          <w:color w:val="auto"/>
          <w:sz w:val="24"/>
          <w:szCs w:val="24"/>
        </w:rPr>
        <w:lastRenderedPageBreak/>
        <w:t xml:space="preserve"> ....... , </w:t>
      </w:r>
    </w:p>
    <w:p w:rsidR="004A79EE" w:rsidRPr="0098568D" w:rsidRDefault="004A79EE" w:rsidP="004A79EE">
      <w:pPr>
        <w:pStyle w:val="HTML-wstpniesformatowany"/>
        <w:tabs>
          <w:tab w:val="clear" w:pos="916"/>
          <w:tab w:val="clear" w:pos="1832"/>
          <w:tab w:val="left" w:pos="284"/>
          <w:tab w:val="left" w:pos="426"/>
        </w:tabs>
        <w:spacing w:line="276" w:lineRule="auto"/>
        <w:ind w:left="567" w:hanging="141"/>
        <w:rPr>
          <w:rFonts w:asciiTheme="minorHAnsi" w:hAnsiTheme="minorHAnsi"/>
          <w:color w:val="auto"/>
          <w:sz w:val="24"/>
          <w:szCs w:val="24"/>
        </w:rPr>
      </w:pPr>
      <w:r w:rsidRPr="0098568D">
        <w:rPr>
          <w:rFonts w:asciiTheme="minorHAnsi" w:hAnsiTheme="minorHAnsi"/>
          <w:color w:val="auto"/>
          <w:sz w:val="24"/>
          <w:szCs w:val="24"/>
        </w:rPr>
        <w:t>- które są jednocześnie upoważnione ze strony Zamawiającego do zgłaszania reklamacji i uwag.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Korespondencja dotycząca realizacji niniejszej umowy będzie dodatkowo kierowana na adres: [………………………] </w:t>
      </w:r>
      <w:hyperlink r:id="rId14" w:history="1"/>
    </w:p>
    <w:p w:rsidR="004A79EE" w:rsidRPr="0098568D" w:rsidRDefault="004A79EE" w:rsidP="004A79E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Nadzór nad realizacją umowy ze strony Zamawiającego sprawuje: </w:t>
      </w:r>
    </w:p>
    <w:p w:rsidR="004A79EE" w:rsidRPr="0098568D" w:rsidRDefault="004A79EE" w:rsidP="004A79EE">
      <w:pPr>
        <w:pStyle w:val="Akapitzlist"/>
        <w:ind w:left="360"/>
        <w:jc w:val="both"/>
        <w:rPr>
          <w:rFonts w:asciiTheme="minorHAnsi" w:hAnsiTheme="minorHAnsi"/>
          <w:color w:val="FF0000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[.........], tel. [........], e-mail: [….], </w:t>
      </w:r>
      <w:proofErr w:type="spellStart"/>
      <w:r w:rsidRPr="0098568D">
        <w:rPr>
          <w:rFonts w:asciiTheme="minorHAnsi" w:hAnsiTheme="minorHAnsi"/>
          <w:spacing w:val="4"/>
          <w:sz w:val="24"/>
          <w:szCs w:val="24"/>
        </w:rPr>
        <w:t>fax</w:t>
      </w:r>
      <w:proofErr w:type="spellEnd"/>
      <w:r w:rsidRPr="0098568D">
        <w:rPr>
          <w:rFonts w:asciiTheme="minorHAnsi" w:hAnsiTheme="minorHAnsi"/>
          <w:spacing w:val="4"/>
          <w:sz w:val="24"/>
          <w:szCs w:val="24"/>
        </w:rPr>
        <w:t xml:space="preserve">: […………. ]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>Ze strony Wykonawcy osobami odpowiedzialnymi za realizację Umowy w tym w szczególności podpisywania potwierdzenia rezerwacji są: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34"/>
        </w:numPr>
        <w:suppressAutoHyphens/>
        <w:spacing w:after="0"/>
        <w:ind w:left="284" w:firstLine="0"/>
        <w:contextualSpacing w:val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[.........], tel. [........], e-mail: [….], </w:t>
      </w:r>
      <w:proofErr w:type="spellStart"/>
      <w:r w:rsidRPr="0098568D">
        <w:rPr>
          <w:rFonts w:asciiTheme="minorHAnsi" w:hAnsiTheme="minorHAnsi"/>
          <w:spacing w:val="4"/>
          <w:sz w:val="24"/>
          <w:szCs w:val="24"/>
        </w:rPr>
        <w:t>fax</w:t>
      </w:r>
      <w:proofErr w:type="spellEnd"/>
      <w:r w:rsidRPr="0098568D">
        <w:rPr>
          <w:rFonts w:asciiTheme="minorHAnsi" w:hAnsiTheme="minorHAnsi"/>
          <w:spacing w:val="4"/>
          <w:sz w:val="24"/>
          <w:szCs w:val="24"/>
        </w:rPr>
        <w:t xml:space="preserve">: […………. ]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34"/>
        </w:numPr>
        <w:suppressAutoHyphens/>
        <w:spacing w:after="0"/>
        <w:ind w:left="284" w:firstLine="0"/>
        <w:contextualSpacing w:val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 xml:space="preserve">[.........], tel. [........], e-mail: [….], </w:t>
      </w:r>
      <w:proofErr w:type="spellStart"/>
      <w:r w:rsidRPr="0098568D">
        <w:rPr>
          <w:rFonts w:asciiTheme="minorHAnsi" w:hAnsiTheme="minorHAnsi"/>
          <w:spacing w:val="4"/>
          <w:sz w:val="24"/>
          <w:szCs w:val="24"/>
        </w:rPr>
        <w:t>fax</w:t>
      </w:r>
      <w:proofErr w:type="spellEnd"/>
      <w:r w:rsidRPr="0098568D">
        <w:rPr>
          <w:rFonts w:asciiTheme="minorHAnsi" w:hAnsiTheme="minorHAnsi"/>
          <w:spacing w:val="4"/>
          <w:sz w:val="24"/>
          <w:szCs w:val="24"/>
        </w:rPr>
        <w:t xml:space="preserve">: […………. ]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>Wykonawca zapewni następujące kanały komunikacji w zakresie realizacji Umowy: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>telefon: […….]. kom. [………],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>mail: [……………]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98568D">
        <w:rPr>
          <w:rFonts w:asciiTheme="minorHAnsi" w:hAnsiTheme="minorHAnsi"/>
          <w:color w:val="000000"/>
          <w:spacing w:val="4"/>
          <w:sz w:val="24"/>
          <w:szCs w:val="24"/>
        </w:rPr>
        <w:t>Faks: [……………]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Osoby wymienione w ust. 1 nie są uprawnione do zaciągania zobowiązań w imieniu Stron, ani do podejmowania innych wiążących rozstrzygnięć.</w:t>
      </w:r>
    </w:p>
    <w:p w:rsidR="00BB6307" w:rsidRPr="0098568D" w:rsidRDefault="00BB6307" w:rsidP="004A79EE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asciiTheme="minorHAnsi" w:hAnsiTheme="minorHAnsi"/>
          <w:b/>
          <w:bCs/>
        </w:rPr>
      </w:pPr>
    </w:p>
    <w:p w:rsidR="004A79EE" w:rsidRPr="0098568D" w:rsidRDefault="004A79EE" w:rsidP="004A79EE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sym w:font="Times New Roman" w:char="00A7"/>
      </w:r>
      <w:r w:rsidR="00BB6307" w:rsidRPr="0098568D">
        <w:rPr>
          <w:rFonts w:asciiTheme="minorHAnsi" w:hAnsiTheme="minorHAnsi"/>
          <w:b/>
          <w:bCs/>
        </w:rPr>
        <w:t>6</w:t>
      </w:r>
    </w:p>
    <w:p w:rsidR="004A79EE" w:rsidRPr="0098568D" w:rsidRDefault="004A79EE" w:rsidP="004A79EE">
      <w:pPr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 xml:space="preserve">Dane osobowe </w:t>
      </w:r>
    </w:p>
    <w:p w:rsidR="004A79EE" w:rsidRPr="0098568D" w:rsidRDefault="004A79EE" w:rsidP="004A79E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Theme="minorHAnsi" w:hAnsiTheme="minorHAnsi"/>
        </w:rPr>
      </w:pPr>
      <w:r w:rsidRPr="0098568D">
        <w:rPr>
          <w:rFonts w:asciiTheme="minorHAnsi" w:hAnsiTheme="minorHAnsi"/>
        </w:rPr>
        <w:t>Zamawiający powierza Wykonawcy przetwarzanie danych osobowych w celu i zakresie niezbędnym do wykonywania przedmiotu niniejszej Umowy.</w:t>
      </w:r>
    </w:p>
    <w:p w:rsidR="004A79EE" w:rsidRPr="0098568D" w:rsidRDefault="004A79EE" w:rsidP="004A79E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Theme="minorHAnsi" w:hAnsiTheme="minorHAnsi"/>
        </w:rPr>
      </w:pPr>
      <w:r w:rsidRPr="0098568D">
        <w:rPr>
          <w:rFonts w:asciiTheme="minorHAnsi" w:hAnsiTheme="minorHAnsi"/>
        </w:rPr>
        <w:t>Wykonawca zobowiązuje się do przetwarzania powierzonych przez Zamawiającego danych osobowych zgodnie z przepisami ustawy z dnia 26 czerwca 2014 r. o ochronie danych osobowych (</w:t>
      </w:r>
      <w:proofErr w:type="spellStart"/>
      <w:r w:rsidRPr="0098568D">
        <w:rPr>
          <w:rFonts w:asciiTheme="minorHAnsi" w:hAnsiTheme="minorHAnsi"/>
        </w:rPr>
        <w:t>Dz.U</w:t>
      </w:r>
      <w:proofErr w:type="spellEnd"/>
      <w:r w:rsidRPr="0098568D">
        <w:rPr>
          <w:rFonts w:asciiTheme="minorHAnsi" w:hAnsiTheme="minorHAnsi"/>
        </w:rPr>
        <w:t xml:space="preserve">. z 2014 r. poz. 1182 z </w:t>
      </w:r>
      <w:proofErr w:type="spellStart"/>
      <w:r w:rsidRPr="0098568D">
        <w:rPr>
          <w:rFonts w:asciiTheme="minorHAnsi" w:hAnsiTheme="minorHAnsi"/>
        </w:rPr>
        <w:t>późn</w:t>
      </w:r>
      <w:proofErr w:type="spellEnd"/>
      <w:r w:rsidRPr="0098568D">
        <w:rPr>
          <w:rFonts w:asciiTheme="minorHAnsi" w:hAnsiTheme="minorHAnsi"/>
        </w:rPr>
        <w:t>. zm.) oraz zgodnie z wydanymi na jej podstawie przepisami wykonawczymi.</w:t>
      </w:r>
    </w:p>
    <w:p w:rsidR="004A79EE" w:rsidRPr="0098568D" w:rsidRDefault="004A79EE" w:rsidP="004A79E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Theme="minorHAnsi" w:hAnsiTheme="minorHAnsi"/>
        </w:rPr>
      </w:pPr>
      <w:r w:rsidRPr="0098568D">
        <w:rPr>
          <w:rFonts w:asciiTheme="minorHAnsi" w:hAnsiTheme="minorHAnsi"/>
        </w:rPr>
        <w:t>Wykonawca oświadcza, iż zapoznał się z przepisami, o których mowa w ust. 2, i zobowiązuje się do przetwarzania danych zgodnie z tymi przepisami. W szczególności Wykonawca zobowiązuje się do stworzenia i stosowania przy przetwarzaniu danych osobowych odpowiednich procedur i zabezpieczeń technicznych, informatycznych i organizacyjnych wymaganych przepisami, o których mowa w ust. 2.</w:t>
      </w:r>
    </w:p>
    <w:p w:rsidR="004A79EE" w:rsidRPr="0098568D" w:rsidRDefault="004A79EE" w:rsidP="004A79EE">
      <w:pPr>
        <w:pStyle w:val="Akapitzlist"/>
        <w:numPr>
          <w:ilvl w:val="0"/>
          <w:numId w:val="29"/>
        </w:numPr>
        <w:spacing w:after="0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Wykonawca zobowiązuje się zapewnić bezpieczeństwo danych udostępnionych i powierzonych przez Zamawiającego.</w:t>
      </w:r>
      <w:bookmarkStart w:id="37" w:name="_GoBack"/>
      <w:bookmarkEnd w:id="37"/>
    </w:p>
    <w:p w:rsidR="004A79EE" w:rsidRPr="0098568D" w:rsidRDefault="004A79EE" w:rsidP="004A79EE">
      <w:pPr>
        <w:pStyle w:val="Akapitzlist"/>
        <w:numPr>
          <w:ilvl w:val="0"/>
          <w:numId w:val="29"/>
        </w:numPr>
        <w:spacing w:after="0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 przypadku ujawnienia lub utraty danych osobowych, Wykonawca zobowiązuje się do bezzwłocznego pisemnego poinformowania Zamawiającego o tym fakcie, wskazując okoliczności zdarzenia i zakres ujawnionych lub utraconych danych.</w:t>
      </w:r>
    </w:p>
    <w:p w:rsidR="004A79EE" w:rsidRPr="0098568D" w:rsidRDefault="004A79EE" w:rsidP="004A79EE">
      <w:pPr>
        <w:pStyle w:val="Akapitzlist"/>
        <w:numPr>
          <w:ilvl w:val="0"/>
          <w:numId w:val="29"/>
        </w:numPr>
        <w:spacing w:after="0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Wykonawca odpowiada za szkody, jakie powstaną wobec Zamawiającego lub osób trzecich na skutek niezgodnego z Umową przetwarzania danych osobowych lub ich ujawnienia bądź utraty.</w:t>
      </w:r>
    </w:p>
    <w:p w:rsidR="004A79EE" w:rsidRPr="0098568D" w:rsidRDefault="004A79EE" w:rsidP="004A79EE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4A79EE" w:rsidRPr="0098568D" w:rsidRDefault="004A79EE" w:rsidP="004A79EE">
      <w:pPr>
        <w:spacing w:line="276" w:lineRule="auto"/>
        <w:jc w:val="center"/>
        <w:rPr>
          <w:rFonts w:asciiTheme="minorHAnsi" w:hAnsiTheme="minorHAnsi"/>
          <w:b/>
        </w:rPr>
      </w:pPr>
      <w:r w:rsidRPr="0098568D">
        <w:rPr>
          <w:rFonts w:asciiTheme="minorHAnsi" w:hAnsiTheme="minorHAnsi"/>
          <w:b/>
        </w:rPr>
        <w:lastRenderedPageBreak/>
        <w:t>§7</w:t>
      </w:r>
    </w:p>
    <w:p w:rsidR="004A79EE" w:rsidRPr="0098568D" w:rsidRDefault="004A79EE" w:rsidP="004A79EE">
      <w:pPr>
        <w:spacing w:line="276" w:lineRule="auto"/>
        <w:jc w:val="center"/>
        <w:rPr>
          <w:rFonts w:asciiTheme="minorHAnsi" w:hAnsiTheme="minorHAnsi"/>
          <w:b/>
        </w:rPr>
      </w:pPr>
      <w:r w:rsidRPr="0098568D">
        <w:rPr>
          <w:rFonts w:asciiTheme="minorHAnsi" w:hAnsiTheme="minorHAnsi"/>
          <w:b/>
        </w:rPr>
        <w:t>Poufność informacji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 xml:space="preserve">Obowiązku zachowania poufności, o którym mowa w ust. 1, nie stosuje się do danych </w:t>
      </w:r>
      <w:r w:rsidRPr="0098568D">
        <w:rPr>
          <w:rFonts w:asciiTheme="minorHAnsi" w:hAnsiTheme="minorHAnsi"/>
          <w:sz w:val="24"/>
          <w:szCs w:val="24"/>
        </w:rPr>
        <w:br/>
        <w:t>i informacji:</w:t>
      </w:r>
    </w:p>
    <w:p w:rsidR="004A79EE" w:rsidRPr="0098568D" w:rsidRDefault="004A79EE" w:rsidP="004A79EE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dostępnych publicznie;</w:t>
      </w:r>
    </w:p>
    <w:p w:rsidR="004A79EE" w:rsidRPr="0098568D" w:rsidRDefault="004A79EE" w:rsidP="004A79EE">
      <w:pPr>
        <w:pStyle w:val="Akapitzlist"/>
        <w:numPr>
          <w:ilvl w:val="0"/>
          <w:numId w:val="31"/>
        </w:numPr>
        <w:spacing w:after="0"/>
        <w:ind w:left="709" w:hanging="28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otrzymanych przez Wykonawcę, zgodnie z przepisami prawa powszechnie obowiązującego, od osoby trzeciej bez obowiązku zachowania poufności;</w:t>
      </w:r>
    </w:p>
    <w:p w:rsidR="004A79EE" w:rsidRPr="0098568D" w:rsidRDefault="004A79EE" w:rsidP="004A79EE">
      <w:pPr>
        <w:pStyle w:val="Akapitzlist"/>
        <w:numPr>
          <w:ilvl w:val="0"/>
          <w:numId w:val="31"/>
        </w:numPr>
        <w:spacing w:after="0"/>
        <w:ind w:left="709" w:hanging="28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które w momencie ich przekazania przez Zamawiającego były już znane Wykonawcy bez obowiązku zachowania poufności;</w:t>
      </w:r>
    </w:p>
    <w:p w:rsidR="004A79EE" w:rsidRPr="0098568D" w:rsidRDefault="004A79EE" w:rsidP="004A79EE">
      <w:pPr>
        <w:pStyle w:val="Akapitzlist"/>
        <w:numPr>
          <w:ilvl w:val="0"/>
          <w:numId w:val="31"/>
        </w:numPr>
        <w:spacing w:after="0"/>
        <w:ind w:left="709" w:hanging="28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 stosunku do których Wykonawca uzyskał pisemną zgodę Zamawiającego na ich ujawnienie.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Wykonawca zobowiązuje się do:</w:t>
      </w:r>
    </w:p>
    <w:p w:rsidR="004A79EE" w:rsidRPr="0098568D" w:rsidRDefault="004A79EE" w:rsidP="004A79EE">
      <w:pPr>
        <w:pStyle w:val="Akapitzlist"/>
        <w:numPr>
          <w:ilvl w:val="0"/>
          <w:numId w:val="32"/>
        </w:numPr>
        <w:spacing w:after="0"/>
        <w:ind w:left="709" w:hanging="349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dołożenia właściwych starań w celu zabezpieczenia Informacji Poufnych przed ich utratą, zniekształceniem oraz dostępem nieupoważnionych osób trzecich;</w:t>
      </w:r>
    </w:p>
    <w:p w:rsidR="004A79EE" w:rsidRPr="0098568D" w:rsidRDefault="004A79EE" w:rsidP="004A79EE">
      <w:pPr>
        <w:pStyle w:val="Akapitzlist"/>
        <w:numPr>
          <w:ilvl w:val="0"/>
          <w:numId w:val="32"/>
        </w:numPr>
        <w:spacing w:after="0"/>
        <w:ind w:left="851" w:hanging="491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niewykorzystywania Informacji Poufnych w celach innych niż wykonanie Umowy.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Wykonawca zobowiązuje się do poinformowania każdej z osób, przy pomocy których wykonuje Umowę i które będą miały dostęp do Informacji Poufnych, o wynikających z Umowy obowiązkach w zakresie zachowania poufności, a także do skutecznego zobowiązania i egzekwowania od tych osób obowiązków w zakresie zachowania poufności. Za ewentualne naruszenia tych obowiązków przez osoby trzecie Wykonawca ponosi odpowiedzialność jak za własne działania.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lastRenderedPageBreak/>
        <w:t>Po wykonaniu umowy oraz w przypadku rozwiązania Umowy przez którąkolwiek ze Stron, Wykonawca bezzwłocznie zwróci Zamawiającemu lub komisyjnie zniszczy wszelkie Informacje Poufne.</w:t>
      </w:r>
    </w:p>
    <w:p w:rsidR="004A79EE" w:rsidRPr="0098568D" w:rsidRDefault="004A79EE" w:rsidP="004A79EE">
      <w:pPr>
        <w:pStyle w:val="Akapitzlist"/>
        <w:numPr>
          <w:ilvl w:val="0"/>
          <w:numId w:val="30"/>
        </w:numPr>
        <w:spacing w:after="0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8568D">
        <w:rPr>
          <w:rFonts w:asciiTheme="minorHAnsi" w:hAnsiTheme="minorHAnsi"/>
          <w:sz w:val="24"/>
          <w:szCs w:val="24"/>
        </w:rPr>
        <w:t>Ustanowione Umową zasady zachowania poufności Informacji Poufnych, jak również przewidziane w Umowie kary umowne z tytułu naruszenia zasad zachowania poufności Informacji Poufnych, obowiązują zarówno podczas wykonania Umowy, jak i po jej wygaśnięciu.</w:t>
      </w:r>
    </w:p>
    <w:p w:rsidR="004A79EE" w:rsidRPr="0098568D" w:rsidRDefault="00BB6307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 8</w:t>
      </w: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Kary umowne i odszkodowanie</w:t>
      </w:r>
    </w:p>
    <w:p w:rsidR="004A79EE" w:rsidRPr="0098568D" w:rsidRDefault="004A79EE" w:rsidP="004A79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Wykonawca zapłaci Zamawiającemu kary umowne w następujących wypadkach i wysokościach:</w:t>
      </w:r>
    </w:p>
    <w:p w:rsidR="004A79EE" w:rsidRPr="0098568D" w:rsidRDefault="004A79EE" w:rsidP="004A79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 opóźnienie w wykonaniu jednostkowego zamówienia, o którym mowa w § 3 ust. 3 pkt. 1 lit. e lub § 3 ust. 3 pkt. 2 lit. c w wysokości 4% wartości zamówienia brutto, o którym mowa odpowiednio w §4 ust. 1 pkt. 1 lub §4 ust. 1 pkt. 2 za każdą godzinę opóźnienia, chyba że Wykonawca wykaże, że niewykonanie usługi nastąpiło z przyczyn niezależnych od Wykonawcy;</w:t>
      </w:r>
    </w:p>
    <w:p w:rsidR="004A79EE" w:rsidRPr="0098568D" w:rsidRDefault="004A79EE" w:rsidP="004A79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 niewykonanie jednostkowego zamówienia w wysokości 30% wartości zamówienia brutto, o którym mowa odpowiednio w §4 ust. 1 pkt. 1 lub 2, chyba że Wykonawca wykaże, że niewykonanie usługi nastąpiło z przyczyn niezależnych od Wykonawcy;</w:t>
      </w:r>
    </w:p>
    <w:p w:rsidR="004A79EE" w:rsidRPr="0098568D" w:rsidRDefault="004A79EE" w:rsidP="004A79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 nienależyte wykonanie jednostkowego zamówienia w wysokości 15% wynagrodzenia, za jednostkowe zamówienie, o którym mowa odpowiednio w §4 ust. 1 pkt. 1 lub 2;</w:t>
      </w:r>
    </w:p>
    <w:p w:rsidR="004A79EE" w:rsidRPr="0098568D" w:rsidRDefault="004A79EE" w:rsidP="004A79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 odstąpienie od Umowy przez którąkolwiek ze stron z przyczyn leżących po stronie Wykonawcy w wysokości 10% łącznej wartości wynagrodzenia brutto, o której mowa w §4 ust. 5 Umowy;</w:t>
      </w:r>
    </w:p>
    <w:p w:rsidR="004A79EE" w:rsidRPr="0098568D" w:rsidRDefault="004A79EE" w:rsidP="004A79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 przypadku ujawnienia nieupoważnionym osobom trzecim jakichkolwiek Informacji Poufnych, a także w przypadku ich wykorzystania w celach innych niż wykonanie Umowy - w wysokości 10% łącznej wartości wynagrodzenia brutto, o której mowa w §4 ust. 5;</w:t>
      </w:r>
    </w:p>
    <w:p w:rsidR="004A79EE" w:rsidRPr="0098568D" w:rsidRDefault="004A79EE" w:rsidP="004A79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 przypadku niemożności odbycia podróży z winy Wykonawcy, Wykonawca zwróci Zamawiającemu poniesione przez Zamawiającego koszty, w tym koszt biletów oraz usług hotelarskich.</w:t>
      </w:r>
    </w:p>
    <w:p w:rsidR="004A79EE" w:rsidRPr="0098568D" w:rsidRDefault="004A79EE" w:rsidP="004A79EE">
      <w:pPr>
        <w:widowControl w:val="0"/>
        <w:numPr>
          <w:ilvl w:val="2"/>
          <w:numId w:val="7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W przypadku braku możliwości dostarczenia dokumentów drogą elektroniczną miejscem dostarczenia: biletów, dokumentów podróży oraz dokumentów rozliczeniowych (w tym faktur VAT) </w:t>
      </w:r>
      <w:r w:rsidRPr="0098568D">
        <w:rPr>
          <w:rFonts w:asciiTheme="minorHAnsi" w:hAnsiTheme="minorHAnsi"/>
          <w:spacing w:val="4"/>
          <w:lang w:eastAsia="ar-SA"/>
        </w:rPr>
        <w:t>będzie</w:t>
      </w:r>
      <w:r w:rsidRPr="0098568D">
        <w:rPr>
          <w:rFonts w:asciiTheme="minorHAnsi" w:hAnsiTheme="minorHAnsi"/>
          <w:spacing w:val="4"/>
        </w:rPr>
        <w:t xml:space="preserve"> siedziba Zamawiającego.</w:t>
      </w:r>
    </w:p>
    <w:p w:rsidR="004A79EE" w:rsidRPr="0098568D" w:rsidRDefault="004A79EE" w:rsidP="004A79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bilet oraz dokumenty podróży powinny być dostarczone w wersji elektronicznej na adres e-mail wskazany w § 5 ust. 1 i 2, chyba że w danym przypadku uzgodniono inaczej (dostawa do siedziby Zamawiającego);</w:t>
      </w:r>
    </w:p>
    <w:p w:rsidR="004A79EE" w:rsidRPr="0098568D" w:rsidRDefault="004A79EE" w:rsidP="004A79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wszelkie dokumenty rozliczeniowe powinny zostać dostarczone w wersji </w:t>
      </w:r>
      <w:r w:rsidRPr="0098568D">
        <w:rPr>
          <w:rFonts w:asciiTheme="minorHAnsi" w:hAnsiTheme="minorHAnsi"/>
          <w:spacing w:val="4"/>
        </w:rPr>
        <w:lastRenderedPageBreak/>
        <w:t>elektronicznej na adres e-mail wskazany w § 5 ust. 1 i 2, chyba że w danym przypadku uzgodniono inaczej (dostawa do siedziby Zamawiającego).</w:t>
      </w:r>
    </w:p>
    <w:p w:rsidR="004A79EE" w:rsidRPr="0098568D" w:rsidRDefault="004A79EE" w:rsidP="004A79EE">
      <w:pPr>
        <w:widowControl w:val="0"/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Kary pieniężne naliczane będą niezależnie od siebie.</w:t>
      </w:r>
    </w:p>
    <w:p w:rsidR="004A79EE" w:rsidRPr="0098568D" w:rsidRDefault="004A79EE" w:rsidP="004A79EE">
      <w:pPr>
        <w:widowControl w:val="0"/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Kary umowne podlegają sumowaniu, przy czym ich suma nie może przekroczyć 30 % łącznego wartości wynagrodzenia brutto, o którym mowa w  § 4 ust. 5.</w:t>
      </w:r>
    </w:p>
    <w:p w:rsidR="004A79EE" w:rsidRPr="0098568D" w:rsidRDefault="004A79EE" w:rsidP="004A79EE">
      <w:pPr>
        <w:widowControl w:val="0"/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Wykonawca zapłaci kary umowne na podstawie noty obciążeniowej.</w:t>
      </w:r>
    </w:p>
    <w:p w:rsidR="004A79EE" w:rsidRPr="0098568D" w:rsidRDefault="004A79EE" w:rsidP="004A79EE">
      <w:pPr>
        <w:widowControl w:val="0"/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Kary umowne zostaną przez Wykonawcę uiszczone na rachunek bankowy Zamawiającego wskazany na nocie obciążeniowej, w terminie 14 dni od dnia otrzymania od Zamawiającego noty obciążeniowej. </w:t>
      </w:r>
    </w:p>
    <w:p w:rsidR="004A79EE" w:rsidRPr="0098568D" w:rsidRDefault="004A79EE" w:rsidP="004A79EE">
      <w:pPr>
        <w:widowControl w:val="0"/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Zamawiający zastrzega sobie prawo do potrącenia naliczonych kar umownych i odszkodowania z przysługującego Wykonawcy wynagrodzenia - faktury VAT, a Wykonawca wyraża na to zgodę.</w:t>
      </w:r>
    </w:p>
    <w:p w:rsidR="004A79EE" w:rsidRPr="0098568D" w:rsidRDefault="004A79EE" w:rsidP="004A79EE">
      <w:pPr>
        <w:widowControl w:val="0"/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Zamawiający zastrzega sobie prawo do dochodzenia odszkodowania przekraczającego wysokość nałożonych na Wykonawcę kar umownych na zasadach ogólnych. </w:t>
      </w: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 9</w:t>
      </w: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Zmiana i rozwiązanie Umowy</w:t>
      </w:r>
    </w:p>
    <w:p w:rsidR="004A79EE" w:rsidRPr="0098568D" w:rsidRDefault="004A79EE" w:rsidP="004A79EE">
      <w:pPr>
        <w:widowControl w:val="0"/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W przypadku niewykonania usługi bądź trzykrotnego powiadomienia Wykonawcy przez Zamawiającego o nienależytym wykonaniu usługi, ze wskazaniem w jakim zakresie doszło do zaniedbań (w szczególności opóźnienia </w:t>
      </w:r>
      <w:r w:rsidR="00025AA8" w:rsidRPr="0098568D">
        <w:rPr>
          <w:rFonts w:asciiTheme="minorHAnsi" w:hAnsiTheme="minorHAnsi"/>
          <w:spacing w:val="4"/>
        </w:rPr>
        <w:t xml:space="preserve">przekazaniu wariantów połączeń lub hoteli, </w:t>
      </w:r>
      <w:r w:rsidRPr="0098568D">
        <w:rPr>
          <w:rFonts w:asciiTheme="minorHAnsi" w:hAnsiTheme="minorHAnsi"/>
          <w:spacing w:val="4"/>
        </w:rPr>
        <w:t>dokonaniu rezerwacji, sprzedaży i dostarczeniu biletów, dostarczeniu biletu niezgodnego z zamówieniem jednostkowym, wystawieniu biletu w cenie wyższej niż cena oferowana innym podmiotom na warunkach ogólnych) Zamawiający jest uprawniony do wypowiedzenia Umowy ze skutkiem natychmiastowym.</w:t>
      </w:r>
    </w:p>
    <w:p w:rsidR="004A79EE" w:rsidRPr="0098568D" w:rsidRDefault="004A79EE" w:rsidP="004A79EE">
      <w:pPr>
        <w:widowControl w:val="0"/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Oświadczenie o wypowiedzeniu  umowy powinno zostać złożone drugiej stronie w formie pisemnej w terminie 30 dni od zaistnienia okoliczności uzasadniających wypowiedzenie.</w:t>
      </w:r>
    </w:p>
    <w:p w:rsidR="004A79EE" w:rsidRPr="0098568D" w:rsidRDefault="004A79EE" w:rsidP="004A79EE">
      <w:pPr>
        <w:widowControl w:val="0"/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W razie wystąpienia istotnej zmiany okoliczności powodującej, że wykonanie Umowy nie leży w interesie publicznym, czego nie można było przewidzieć w chwili zawarcia Umowy Zamawiający może wypowiedzieć Umowę w terminie 30 dni od powzięcia wiadomości o powyższych okolicznościach. W takim wypadku Wykonawca może żądać wyłącznie wynagrodzenia należnego z tytułu wykonania części Umowy, co zostanie potwierdzone protokołem sporządzonym przez przedstawicieli obu Stron. </w:t>
      </w:r>
    </w:p>
    <w:p w:rsidR="004A79EE" w:rsidRPr="0098568D" w:rsidRDefault="004A79EE" w:rsidP="004A79EE">
      <w:pPr>
        <w:widowControl w:val="0"/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Zmiana Umowy w stosunku do treści oferty złożonej przez Wykonawcę w trakcie postępowania o udzielenia zamówienia publicznego obejmującego przedmiot Umowy dopuszczalna jest jedynie w następujących przypadkach i zakresie: 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zaistnienia siły wyższej uniemożliwiającej realizację świadczenia;</w:t>
      </w:r>
    </w:p>
    <w:p w:rsidR="004A79EE" w:rsidRPr="0098568D" w:rsidRDefault="004A79EE" w:rsidP="004A79E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pacing w:val="4"/>
          <w:sz w:val="24"/>
          <w:szCs w:val="24"/>
        </w:rPr>
      </w:pPr>
      <w:r w:rsidRPr="0098568D">
        <w:rPr>
          <w:rFonts w:asciiTheme="minorHAnsi" w:hAnsiTheme="minorHAnsi"/>
          <w:spacing w:val="4"/>
          <w:sz w:val="24"/>
          <w:szCs w:val="24"/>
        </w:rPr>
        <w:t>zmiany przepisów prawa w oparciu, o które realizowana będzie Umowa;</w:t>
      </w:r>
    </w:p>
    <w:p w:rsidR="004A79EE" w:rsidRPr="0098568D" w:rsidRDefault="004A79EE" w:rsidP="004A79EE">
      <w:pPr>
        <w:widowControl w:val="0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</w:rPr>
        <w:t xml:space="preserve">wydłużenia okresu realizacji umowy w przypadku niewykorzystania wszystkich </w:t>
      </w:r>
      <w:r w:rsidRPr="0098568D">
        <w:rPr>
          <w:rFonts w:asciiTheme="minorHAnsi" w:hAnsiTheme="minorHAnsi"/>
        </w:rPr>
        <w:lastRenderedPageBreak/>
        <w:t>dostępnych środków w ramach umowy w pierwotnym okresie jej realizacji.</w:t>
      </w:r>
    </w:p>
    <w:p w:rsidR="004A79EE" w:rsidRPr="0098568D" w:rsidRDefault="004A79EE" w:rsidP="004A79EE">
      <w:pPr>
        <w:widowControl w:val="0"/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Zamawiający dopuszcza możliwość zmiany wynagrodzenia Wykonawcy w przypadku zmiany stawki podatku VAT. Zmianie ulegnie cena brutto, uwzględniająca nową stawkę podatku.</w:t>
      </w:r>
    </w:p>
    <w:p w:rsidR="004A79EE" w:rsidRPr="0098568D" w:rsidRDefault="004A79EE" w:rsidP="004A79EE">
      <w:pPr>
        <w:widowControl w:val="0"/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 rozumieniu Umowy zmiany nie stanowią:</w:t>
      </w:r>
    </w:p>
    <w:p w:rsidR="004A79EE" w:rsidRPr="0098568D" w:rsidRDefault="004A79EE" w:rsidP="004A79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zmiana osób, przy pomocy których Wykonawca lub Zamawiający realizuje przedmiot Umowy;</w:t>
      </w:r>
    </w:p>
    <w:p w:rsidR="004A79EE" w:rsidRPr="0098568D" w:rsidRDefault="004A79EE" w:rsidP="004A79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zmiana danych teleadresowych Stron;</w:t>
      </w:r>
    </w:p>
    <w:p w:rsidR="004A79EE" w:rsidRPr="0098568D" w:rsidRDefault="004A79EE" w:rsidP="004A79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zmiana danych rejestrowych Stron;</w:t>
      </w:r>
    </w:p>
    <w:p w:rsidR="004A79EE" w:rsidRPr="0098568D" w:rsidRDefault="004A79EE" w:rsidP="004A79EE">
      <w:pPr>
        <w:spacing w:line="276" w:lineRule="auto"/>
        <w:ind w:left="360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b/>
          <w:spacing w:val="4"/>
        </w:rPr>
        <w:t xml:space="preserve">– </w:t>
      </w:r>
      <w:r w:rsidRPr="0098568D">
        <w:rPr>
          <w:rFonts w:asciiTheme="minorHAnsi" w:hAnsiTheme="minorHAnsi"/>
          <w:spacing w:val="4"/>
        </w:rPr>
        <w:t>zaistnienie powyższych okoliczności wymaga niezwłocznego pisemnego zawiadomienia drugiej Strony.</w:t>
      </w:r>
    </w:p>
    <w:p w:rsidR="004A79EE" w:rsidRPr="0098568D" w:rsidRDefault="004A79EE" w:rsidP="004A79EE">
      <w:pPr>
        <w:widowControl w:val="0"/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Wszelkie zmiany niniejszej Umowy wymagają porozumienia Stron oraz zachowania formy pisemnej (aneks) pod rygorem nieważności. </w:t>
      </w:r>
    </w:p>
    <w:p w:rsidR="004A79EE" w:rsidRPr="0098568D" w:rsidRDefault="004A79EE" w:rsidP="004A79EE">
      <w:pPr>
        <w:spacing w:line="276" w:lineRule="auto"/>
        <w:jc w:val="both"/>
        <w:rPr>
          <w:rFonts w:asciiTheme="minorHAnsi" w:hAnsiTheme="minorHAnsi"/>
          <w:spacing w:val="4"/>
        </w:rPr>
      </w:pPr>
    </w:p>
    <w:p w:rsidR="004A79EE" w:rsidRPr="0098568D" w:rsidRDefault="004A79EE" w:rsidP="004A79EE">
      <w:pPr>
        <w:spacing w:line="276" w:lineRule="auto"/>
        <w:ind w:left="540" w:hanging="540"/>
        <w:jc w:val="center"/>
        <w:rPr>
          <w:rFonts w:asciiTheme="minorHAnsi" w:hAnsiTheme="minorHAnsi"/>
          <w:b/>
          <w:spacing w:val="4"/>
        </w:rPr>
      </w:pPr>
      <w:r w:rsidRPr="0098568D">
        <w:rPr>
          <w:rFonts w:asciiTheme="minorHAnsi" w:hAnsiTheme="minorHAnsi"/>
          <w:b/>
          <w:spacing w:val="4"/>
        </w:rPr>
        <w:t>§10</w:t>
      </w:r>
    </w:p>
    <w:p w:rsidR="004A79EE" w:rsidRPr="0098568D" w:rsidRDefault="004A79EE" w:rsidP="004A79EE">
      <w:pPr>
        <w:pStyle w:val="Akapitzlist1"/>
        <w:spacing w:line="276" w:lineRule="auto"/>
        <w:ind w:left="0"/>
        <w:jc w:val="center"/>
        <w:rPr>
          <w:rFonts w:asciiTheme="minorHAnsi" w:hAnsiTheme="minorHAnsi"/>
          <w:b/>
          <w:bCs/>
        </w:rPr>
      </w:pPr>
      <w:r w:rsidRPr="0098568D">
        <w:rPr>
          <w:rFonts w:asciiTheme="minorHAnsi" w:hAnsiTheme="minorHAnsi"/>
          <w:b/>
          <w:bCs/>
        </w:rPr>
        <w:t>Postanowienia końcowe</w:t>
      </w:r>
    </w:p>
    <w:p w:rsidR="004A79EE" w:rsidRPr="0098568D" w:rsidRDefault="004A79EE" w:rsidP="004A79EE">
      <w:pPr>
        <w:pStyle w:val="Akapitzlist1"/>
        <w:numPr>
          <w:ilvl w:val="6"/>
          <w:numId w:val="7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Wszelka korespondencja, dokumenty i oświadczenia stron związane z realizacją niniejszej Umowy (z wyjątkiem korespondencji, o której mowa w §5), prowadzona będzie pisemnie i przesyłana listem poleconym, pocztą kurierską albo doręczana osobiście na adres:</w:t>
      </w:r>
    </w:p>
    <w:p w:rsidR="004A79EE" w:rsidRPr="0098568D" w:rsidRDefault="004A79EE" w:rsidP="004A79EE">
      <w:pPr>
        <w:pStyle w:val="Akapitzlist1"/>
        <w:numPr>
          <w:ilvl w:val="0"/>
          <w:numId w:val="33"/>
        </w:numPr>
        <w:spacing w:line="276" w:lineRule="auto"/>
        <w:ind w:left="426" w:hanging="426"/>
        <w:jc w:val="both"/>
        <w:rPr>
          <w:rFonts w:asciiTheme="minorHAnsi" w:hAnsiTheme="minorHAnsi"/>
          <w:spacing w:val="4"/>
          <w:u w:val="single"/>
        </w:rPr>
      </w:pPr>
      <w:r w:rsidRPr="0098568D">
        <w:rPr>
          <w:rFonts w:asciiTheme="minorHAnsi" w:hAnsiTheme="minorHAnsi"/>
          <w:spacing w:val="4"/>
          <w:u w:val="single"/>
        </w:rPr>
        <w:t>dla Zamawiającego:</w:t>
      </w:r>
    </w:p>
    <w:p w:rsidR="004A79EE" w:rsidRPr="0098568D" w:rsidRDefault="004A79EE" w:rsidP="004A79EE">
      <w:pPr>
        <w:pStyle w:val="Akapitzlist1"/>
        <w:spacing w:line="276" w:lineRule="auto"/>
        <w:ind w:left="0" w:firstLine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Centrum Obsługi Projektów Europejskich</w:t>
      </w:r>
    </w:p>
    <w:p w:rsidR="004A79EE" w:rsidRPr="0098568D" w:rsidRDefault="004A79EE" w:rsidP="004A79EE">
      <w:pPr>
        <w:pStyle w:val="Akapitzlist1"/>
        <w:spacing w:line="276" w:lineRule="auto"/>
        <w:ind w:left="0" w:firstLine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ul. Rakowiecka 2a, 02-517 Warszawa</w:t>
      </w:r>
    </w:p>
    <w:p w:rsidR="004A79EE" w:rsidRPr="0098568D" w:rsidRDefault="004A79EE" w:rsidP="004A79EE">
      <w:pPr>
        <w:pStyle w:val="Akapitzlist1"/>
        <w:spacing w:line="276" w:lineRule="auto"/>
        <w:ind w:hanging="282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tel. 22 542 84 05</w:t>
      </w:r>
    </w:p>
    <w:p w:rsidR="004A79EE" w:rsidRPr="0098568D" w:rsidRDefault="004A79EE" w:rsidP="004A79EE">
      <w:pPr>
        <w:pStyle w:val="Akapitzlist1"/>
        <w:spacing w:line="276" w:lineRule="auto"/>
        <w:ind w:hanging="282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fax. 22 542 84 44</w:t>
      </w:r>
    </w:p>
    <w:p w:rsidR="004A79EE" w:rsidRPr="0098568D" w:rsidRDefault="004A79EE" w:rsidP="004A79EE">
      <w:pPr>
        <w:pStyle w:val="Akapitzlist1"/>
        <w:spacing w:line="276" w:lineRule="auto"/>
        <w:ind w:left="0" w:firstLine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email: cope@copemsw.gov.pl</w:t>
      </w:r>
    </w:p>
    <w:p w:rsidR="004A79EE" w:rsidRPr="0098568D" w:rsidRDefault="004A79EE" w:rsidP="004A79EE">
      <w:pPr>
        <w:pStyle w:val="Akapitzlist1"/>
        <w:numPr>
          <w:ilvl w:val="0"/>
          <w:numId w:val="33"/>
        </w:numPr>
        <w:spacing w:line="276" w:lineRule="auto"/>
        <w:ind w:left="426" w:hanging="426"/>
        <w:jc w:val="both"/>
        <w:rPr>
          <w:rFonts w:asciiTheme="minorHAnsi" w:hAnsiTheme="minorHAnsi"/>
          <w:spacing w:val="4"/>
          <w:u w:val="single"/>
        </w:rPr>
      </w:pPr>
      <w:r w:rsidRPr="0098568D">
        <w:rPr>
          <w:rFonts w:asciiTheme="minorHAnsi" w:hAnsiTheme="minorHAnsi"/>
          <w:spacing w:val="4"/>
          <w:u w:val="single"/>
        </w:rPr>
        <w:t>dla Wykonawcy:</w:t>
      </w:r>
    </w:p>
    <w:p w:rsidR="004A79EE" w:rsidRPr="0098568D" w:rsidRDefault="004A79EE" w:rsidP="004A79EE">
      <w:pPr>
        <w:pStyle w:val="Akapitzlist1"/>
        <w:spacing w:line="276" w:lineRule="auto"/>
        <w:ind w:left="0" w:firstLine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[……………………….]</w:t>
      </w:r>
    </w:p>
    <w:p w:rsidR="004A79EE" w:rsidRPr="0098568D" w:rsidRDefault="004A79EE" w:rsidP="004A79EE">
      <w:pPr>
        <w:pStyle w:val="Akapitzlist1"/>
        <w:spacing w:line="276" w:lineRule="auto"/>
        <w:ind w:left="0" w:firstLine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ul. […………………..] </w:t>
      </w:r>
    </w:p>
    <w:p w:rsidR="004A79EE" w:rsidRPr="0098568D" w:rsidRDefault="004A79EE" w:rsidP="004A79EE">
      <w:pPr>
        <w:pStyle w:val="Akapitzlist1"/>
        <w:spacing w:line="276" w:lineRule="auto"/>
        <w:ind w:left="0" w:firstLine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[xx-xxx] […………………..]</w:t>
      </w:r>
    </w:p>
    <w:p w:rsidR="004A79EE" w:rsidRPr="0098568D" w:rsidRDefault="004A79EE" w:rsidP="004A79EE">
      <w:pPr>
        <w:pStyle w:val="Akapitzlist1"/>
        <w:numPr>
          <w:ilvl w:val="6"/>
          <w:numId w:val="7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Wszelkie wierzytelności Wykonawcy powstałe w związku z Umową Wykonawczą lub w wyniku jej realizacji nie mogą być bez uprzedniej pisemnej zgody Zamawiającego przeniesione przez Wykonawcę na osoby trzecie ani uregulowane w drodze potrącenia.</w:t>
      </w:r>
    </w:p>
    <w:p w:rsidR="004A79EE" w:rsidRPr="0098568D" w:rsidRDefault="004A79EE" w:rsidP="004A79EE">
      <w:pPr>
        <w:pStyle w:val="Akapitzlist1"/>
        <w:numPr>
          <w:ilvl w:val="6"/>
          <w:numId w:val="7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 zakresie nieuregulowanym w Umowie stosuje się przepisy Kodeksu cywilnego, ustawę z dnia 29 stycznia 2004 r. Prawo zamówień publicznych (</w:t>
      </w:r>
      <w:proofErr w:type="spellStart"/>
      <w:r w:rsidRPr="0098568D">
        <w:rPr>
          <w:rFonts w:asciiTheme="minorHAnsi" w:hAnsiTheme="minorHAnsi"/>
          <w:spacing w:val="4"/>
        </w:rPr>
        <w:t>t.j</w:t>
      </w:r>
      <w:proofErr w:type="spellEnd"/>
      <w:r w:rsidRPr="0098568D">
        <w:rPr>
          <w:rFonts w:asciiTheme="minorHAnsi" w:hAnsiTheme="minorHAnsi"/>
          <w:spacing w:val="4"/>
        </w:rPr>
        <w:t xml:space="preserve">. </w:t>
      </w:r>
      <w:proofErr w:type="spellStart"/>
      <w:r w:rsidRPr="0098568D">
        <w:rPr>
          <w:rFonts w:asciiTheme="minorHAnsi" w:hAnsiTheme="minorHAnsi"/>
        </w:rPr>
        <w:t>Dz.U</w:t>
      </w:r>
      <w:proofErr w:type="spellEnd"/>
      <w:r w:rsidRPr="0098568D">
        <w:rPr>
          <w:rFonts w:asciiTheme="minorHAnsi" w:hAnsiTheme="minorHAnsi"/>
        </w:rPr>
        <w:t>. z 2013 r. poz. 907</w:t>
      </w:r>
      <w:r w:rsidRPr="0098568D">
        <w:rPr>
          <w:rFonts w:asciiTheme="minorHAnsi" w:hAnsiTheme="minorHAnsi"/>
          <w:spacing w:val="4"/>
        </w:rPr>
        <w:t xml:space="preserve"> z </w:t>
      </w:r>
      <w:proofErr w:type="spellStart"/>
      <w:r w:rsidRPr="0098568D">
        <w:rPr>
          <w:rFonts w:asciiTheme="minorHAnsi" w:hAnsiTheme="minorHAnsi"/>
          <w:spacing w:val="4"/>
        </w:rPr>
        <w:t>późn</w:t>
      </w:r>
      <w:proofErr w:type="spellEnd"/>
      <w:r w:rsidRPr="0098568D">
        <w:rPr>
          <w:rFonts w:asciiTheme="minorHAnsi" w:hAnsiTheme="minorHAnsi"/>
          <w:spacing w:val="4"/>
        </w:rPr>
        <w:t>. zm.).</w:t>
      </w:r>
    </w:p>
    <w:p w:rsidR="004A79EE" w:rsidRPr="0098568D" w:rsidRDefault="004A79EE" w:rsidP="004A79EE">
      <w:pPr>
        <w:pStyle w:val="Akapitzlist1"/>
        <w:numPr>
          <w:ilvl w:val="6"/>
          <w:numId w:val="7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Wszelkie spory wynikłe w związku z niniejszą Umową rozstrzygane będą przez sąd powszechny właściwy dla siedziby Zamawiającego.</w:t>
      </w:r>
    </w:p>
    <w:p w:rsidR="004A79EE" w:rsidRPr="0098568D" w:rsidRDefault="004A79EE" w:rsidP="004A79EE">
      <w:pPr>
        <w:pStyle w:val="Akapitzlist1"/>
        <w:numPr>
          <w:ilvl w:val="6"/>
          <w:numId w:val="7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lastRenderedPageBreak/>
        <w:t>Umowa została sporządzona języku polskim w dwóch jednobrzmiących egzemplarzach, po jednym egzemplarzu dla Zamawiającego i jednym dla Wykonawcy.</w:t>
      </w:r>
    </w:p>
    <w:p w:rsidR="004A79EE" w:rsidRPr="0098568D" w:rsidRDefault="004A79EE" w:rsidP="004A79EE">
      <w:pPr>
        <w:pStyle w:val="Akapitzlist1"/>
        <w:numPr>
          <w:ilvl w:val="6"/>
          <w:numId w:val="7"/>
        </w:numPr>
        <w:tabs>
          <w:tab w:val="clear" w:pos="504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</w:rPr>
        <w:t>Następujące załączniki stanowią integralną część Umowy:</w:t>
      </w:r>
    </w:p>
    <w:p w:rsidR="004A79EE" w:rsidRPr="0098568D" w:rsidRDefault="004A79EE" w:rsidP="004A79EE">
      <w:pPr>
        <w:spacing w:line="276" w:lineRule="auto"/>
        <w:ind w:left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Załącznik nr 1 - Opis Przedmiotu Zamówienia </w:t>
      </w:r>
    </w:p>
    <w:p w:rsidR="004A79EE" w:rsidRPr="0098568D" w:rsidRDefault="004A79EE" w:rsidP="004A79EE">
      <w:pPr>
        <w:spacing w:line="276" w:lineRule="auto"/>
        <w:ind w:left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Załącznik nr 2 - Oferta Wykonawcy</w:t>
      </w:r>
    </w:p>
    <w:p w:rsidR="004A79EE" w:rsidRPr="0098568D" w:rsidRDefault="004A79EE" w:rsidP="004A79EE">
      <w:pPr>
        <w:spacing w:line="276" w:lineRule="auto"/>
        <w:ind w:left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Załącznik nr 3 </w:t>
      </w:r>
      <w:r w:rsidR="00554E84" w:rsidRPr="0098568D">
        <w:rPr>
          <w:rFonts w:asciiTheme="minorHAnsi" w:hAnsiTheme="minorHAnsi"/>
          <w:spacing w:val="4"/>
        </w:rPr>
        <w:t>–</w:t>
      </w:r>
      <w:r w:rsidRPr="0098568D">
        <w:rPr>
          <w:rFonts w:asciiTheme="minorHAnsi" w:hAnsiTheme="minorHAnsi"/>
          <w:spacing w:val="4"/>
        </w:rPr>
        <w:t xml:space="preserve"> </w:t>
      </w:r>
      <w:r w:rsidR="00554E84" w:rsidRPr="0098568D">
        <w:rPr>
          <w:rFonts w:asciiTheme="minorHAnsi" w:hAnsiTheme="minorHAnsi"/>
          <w:spacing w:val="4"/>
        </w:rPr>
        <w:t xml:space="preserve">Wzór </w:t>
      </w:r>
      <w:r w:rsidRPr="0098568D">
        <w:rPr>
          <w:rFonts w:asciiTheme="minorHAnsi" w:hAnsiTheme="minorHAnsi"/>
          <w:spacing w:val="4"/>
        </w:rPr>
        <w:t xml:space="preserve">Formularz </w:t>
      </w:r>
      <w:r w:rsidR="00D25BF9" w:rsidRPr="0098568D">
        <w:rPr>
          <w:rFonts w:asciiTheme="minorHAnsi" w:hAnsiTheme="minorHAnsi"/>
          <w:spacing w:val="4"/>
        </w:rPr>
        <w:t>Rezerwacyjny</w:t>
      </w:r>
    </w:p>
    <w:p w:rsidR="004A79EE" w:rsidRPr="0098568D" w:rsidRDefault="004A79EE" w:rsidP="004A79EE">
      <w:pPr>
        <w:spacing w:line="276" w:lineRule="auto"/>
        <w:ind w:left="426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 xml:space="preserve">Załącznik nr 4 - </w:t>
      </w:r>
      <w:r w:rsidRPr="0098568D">
        <w:rPr>
          <w:rFonts w:asciiTheme="minorHAnsi" w:hAnsiTheme="minorHAnsi"/>
        </w:rPr>
        <w:t>Akt powołania Mariusza Kasprzyka z dnia 20 grudnia 2013 r. na stanowisko Dyrektora Centrum Obsługi Projektów Europejskich Ministerstwa Spraw Wewnętrznych</w:t>
      </w:r>
    </w:p>
    <w:p w:rsidR="00554E84" w:rsidRPr="0098568D" w:rsidRDefault="00554E84">
      <w:pPr>
        <w:rPr>
          <w:rFonts w:asciiTheme="minorHAnsi" w:hAnsiTheme="minorHAnsi"/>
          <w:spacing w:val="4"/>
        </w:rPr>
        <w:sectPr w:rsidR="00554E84" w:rsidRPr="0098568D" w:rsidSect="00743CD4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091" w:right="1418" w:bottom="851" w:left="1418" w:header="709" w:footer="1049" w:gutter="0"/>
          <w:cols w:space="708"/>
        </w:sectPr>
      </w:pPr>
    </w:p>
    <w:p w:rsidR="00554E84" w:rsidRPr="0098568D" w:rsidRDefault="00554E84">
      <w:pPr>
        <w:rPr>
          <w:rFonts w:asciiTheme="minorHAnsi" w:hAnsiTheme="minorHAnsi"/>
          <w:spacing w:val="4"/>
        </w:rPr>
      </w:pPr>
    </w:p>
    <w:tbl>
      <w:tblPr>
        <w:tblpPr w:leftFromText="141" w:rightFromText="141" w:vertAnchor="page" w:horzAnchor="margin" w:tblpY="2581"/>
        <w:tblW w:w="10046" w:type="dxa"/>
        <w:tblCellMar>
          <w:left w:w="70" w:type="dxa"/>
          <w:right w:w="70" w:type="dxa"/>
        </w:tblCellMar>
        <w:tblLook w:val="04A0"/>
      </w:tblPr>
      <w:tblGrid>
        <w:gridCol w:w="763"/>
        <w:gridCol w:w="947"/>
        <w:gridCol w:w="456"/>
        <w:gridCol w:w="394"/>
        <w:gridCol w:w="389"/>
        <w:gridCol w:w="887"/>
        <w:gridCol w:w="864"/>
        <w:gridCol w:w="362"/>
        <w:gridCol w:w="1184"/>
        <w:gridCol w:w="131"/>
        <w:gridCol w:w="307"/>
        <w:gridCol w:w="394"/>
        <w:gridCol w:w="443"/>
        <w:gridCol w:w="1780"/>
        <w:gridCol w:w="745"/>
      </w:tblGrid>
      <w:tr w:rsidR="006E2E17" w:rsidRPr="0098568D" w:rsidTr="00554E84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MIASTO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300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31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330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DANE DOTYCZĄCE REZERWACJI BILETÓW LOTNICZYCH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36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66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E17" w:rsidRPr="0098568D" w:rsidTr="00554E84">
        <w:trPr>
          <w:trHeight w:val="52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WYLOT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POWRÓT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E17" w:rsidRPr="0098568D" w:rsidRDefault="006E2E17" w:rsidP="00554E84">
            <w:pPr>
              <w:tabs>
                <w:tab w:val="left" w:pos="213"/>
              </w:tabs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LIMIT CENOWY NA BILET</w:t>
            </w:r>
          </w:p>
        </w:tc>
      </w:tr>
      <w:tr w:rsidR="006E2E17" w:rsidRPr="0098568D" w:rsidTr="00554E84">
        <w:trPr>
          <w:trHeight w:val="31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Data wylotu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Godzina wylotu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Data powrotu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Godzina powrotu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E17" w:rsidRPr="0098568D" w:rsidTr="00554E84">
        <w:trPr>
          <w:trHeight w:val="31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31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MIEJSCE WYLOTU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LOT POWROTNY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E2E17" w:rsidRPr="0098568D" w:rsidTr="00554E84">
        <w:trPr>
          <w:trHeight w:val="31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31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E2E17" w:rsidRPr="0098568D" w:rsidTr="00554E84">
        <w:trPr>
          <w:trHeight w:val="315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4E84" w:rsidRPr="0098568D" w:rsidTr="00554E84">
        <w:trPr>
          <w:trHeight w:val="330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tabs>
                <w:tab w:val="left" w:pos="3332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DANE DOTYCZĄCE REZERWACJI MIEJSC HOTELOWYCH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554E84" w:rsidRPr="0098568D" w:rsidTr="00554E84">
        <w:trPr>
          <w:trHeight w:val="330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554E84" w:rsidRPr="0098568D" w:rsidTr="00554E84">
        <w:trPr>
          <w:trHeight w:val="315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MIASTO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RODZAJ POKOJU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STANDARD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DATA PRZYJAZDU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DATA WYJAZDU</w:t>
            </w:r>
          </w:p>
        </w:tc>
        <w:tc>
          <w:tcPr>
            <w:tcW w:w="25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LIMIT CENOWY NA HOTEL</w:t>
            </w:r>
          </w:p>
        </w:tc>
      </w:tr>
      <w:tr w:rsidR="00554E84" w:rsidRPr="0098568D" w:rsidTr="00554E84">
        <w:trPr>
          <w:trHeight w:val="330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4E84" w:rsidRPr="0098568D" w:rsidTr="00554E84">
        <w:trPr>
          <w:trHeight w:val="690"/>
        </w:trPr>
        <w:tc>
          <w:tcPr>
            <w:tcW w:w="7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E2E17" w:rsidRPr="0098568D" w:rsidRDefault="006E2E17" w:rsidP="00554E8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E17" w:rsidRPr="0098568D" w:rsidRDefault="006E2E17" w:rsidP="00554E8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56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4A79EE" w:rsidRPr="00554E84" w:rsidRDefault="00554E84" w:rsidP="00554E84">
      <w:pPr>
        <w:spacing w:line="276" w:lineRule="auto"/>
        <w:jc w:val="both"/>
        <w:rPr>
          <w:rFonts w:asciiTheme="minorHAnsi" w:hAnsiTheme="minorHAnsi"/>
          <w:spacing w:val="4"/>
        </w:rPr>
      </w:pPr>
      <w:r w:rsidRPr="0098568D">
        <w:rPr>
          <w:rFonts w:asciiTheme="minorHAnsi" w:hAnsiTheme="minorHAnsi"/>
          <w:spacing w:val="4"/>
        </w:rPr>
        <w:t>Załącznik nr 3 do umowy - Wzór formularza rezerwacyjnego</w:t>
      </w:r>
    </w:p>
    <w:sectPr w:rsidR="004A79EE" w:rsidRPr="00554E84" w:rsidSect="00554E84">
      <w:pgSz w:w="16838" w:h="11906" w:orient="landscape"/>
      <w:pgMar w:top="1337" w:right="2091" w:bottom="1418" w:left="851" w:header="709" w:footer="104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92" w:rsidRDefault="000D0892">
      <w:r>
        <w:separator/>
      </w:r>
    </w:p>
  </w:endnote>
  <w:endnote w:type="continuationSeparator" w:id="0">
    <w:p w:rsidR="000D0892" w:rsidRDefault="000D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Default="000D08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892" w:rsidRDefault="000D089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7308"/>
      <w:docPartObj>
        <w:docPartGallery w:val="Page Numbers (Bottom of Page)"/>
        <w:docPartUnique/>
      </w:docPartObj>
    </w:sdtPr>
    <w:sdtContent>
      <w:p w:rsidR="000D0892" w:rsidRDefault="000D0892">
        <w:pPr>
          <w:pStyle w:val="Stopka"/>
        </w:pPr>
        <w:fldSimple w:instr=" PAGE   \* MERGEFORMAT ">
          <w:r w:rsidR="0098568D">
            <w:rPr>
              <w:noProof/>
            </w:rPr>
            <w:t>4</w:t>
          </w:r>
        </w:fldSimple>
      </w:p>
    </w:sdtContent>
  </w:sdt>
  <w:p w:rsidR="000D0892" w:rsidRDefault="000D0892" w:rsidP="000E34D3">
    <w:pPr>
      <w:pStyle w:val="Stopka"/>
      <w:jc w:val="center"/>
      <w:rPr>
        <w:sz w:val="18"/>
        <w:szCs w:val="18"/>
      </w:rPr>
    </w:pPr>
  </w:p>
  <w:p w:rsidR="000D0892" w:rsidRDefault="000D0892" w:rsidP="000E34D3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Pr="00820D38" w:rsidRDefault="000D0892" w:rsidP="00FB49BE">
    <w:pPr>
      <w:jc w:val="center"/>
      <w:rPr>
        <w:rFonts w:ascii="Arial" w:hAnsi="Arial" w:cs="Arial"/>
        <w:sz w:val="20"/>
        <w:szCs w:val="20"/>
      </w:rPr>
    </w:pPr>
    <w:r w:rsidRPr="00820D38">
      <w:rPr>
        <w:rFonts w:ascii="Calibri" w:hAnsi="Calibri" w:cs="Arial"/>
        <w:sz w:val="20"/>
        <w:szCs w:val="20"/>
      </w:rPr>
      <w:t>Zamówienie jest współfinansowan</w:t>
    </w:r>
    <w:r>
      <w:rPr>
        <w:rFonts w:ascii="Calibri" w:hAnsi="Calibri" w:cs="Arial"/>
        <w:sz w:val="20"/>
        <w:szCs w:val="20"/>
      </w:rPr>
      <w:t>e</w:t>
    </w:r>
    <w:r w:rsidRPr="00820D38">
      <w:rPr>
        <w:rFonts w:ascii="Calibri" w:hAnsi="Calibri" w:cs="Arial"/>
        <w:sz w:val="20"/>
        <w:szCs w:val="20"/>
      </w:rPr>
      <w:t xml:space="preserve"> przez Unię Europejską ze środków Europejskiego Funduszu Rozwoju Regionalnego</w:t>
    </w:r>
    <w:r>
      <w:rPr>
        <w:rFonts w:ascii="Calibri" w:hAnsi="Calibri" w:cs="Arial"/>
        <w:sz w:val="20"/>
        <w:szCs w:val="20"/>
      </w:rPr>
      <w:t xml:space="preserve">, </w:t>
    </w:r>
    <w:r w:rsidRPr="00820D38">
      <w:rPr>
        <w:rFonts w:ascii="Calibri" w:hAnsi="Calibri" w:cs="Arial"/>
        <w:sz w:val="20"/>
        <w:szCs w:val="20"/>
      </w:rPr>
      <w:t>budżetu państwa w ramach Pomocy Technicznej Programu Operacyjnego Innowacyjna Gospodarka</w:t>
    </w:r>
    <w:r>
      <w:rPr>
        <w:rFonts w:ascii="Calibri" w:hAnsi="Calibri" w:cs="Arial"/>
        <w:sz w:val="20"/>
        <w:szCs w:val="20"/>
      </w:rPr>
      <w:t xml:space="preserve"> </w:t>
    </w:r>
    <w:r w:rsidRPr="00820D38">
      <w:rPr>
        <w:rFonts w:ascii="Calibri" w:hAnsi="Calibri" w:cs="Arial"/>
        <w:sz w:val="20"/>
        <w:szCs w:val="20"/>
      </w:rPr>
      <w:t>oraz środków z Projektu systemowego dla wspierania działań w zakresie budowy elektronicznej administracji o numerze POIG.07.01-00-00-001/08 7 Oś Priorytetowa</w:t>
    </w:r>
  </w:p>
  <w:p w:rsidR="000D0892" w:rsidRDefault="000D0892" w:rsidP="00310555">
    <w:pPr>
      <w:pStyle w:val="Stopka"/>
      <w:jc w:val="center"/>
    </w:pPr>
    <w:r w:rsidRPr="00820D38">
      <w:rPr>
        <w:rFonts w:ascii="Calibri" w:hAnsi="Calibri" w:cs="Arial"/>
      </w:rPr>
      <w:t>,,Dotacje na Innowacje”</w:t>
    </w:r>
    <w:r>
      <w:rPr>
        <w:rFonts w:ascii="Calibri" w:hAnsi="Calibri" w:cs="Arial"/>
      </w:rPr>
      <w:t xml:space="preserve"> </w:t>
    </w:r>
    <w:r w:rsidRPr="00820D38">
      <w:rPr>
        <w:rFonts w:ascii="Calibri" w:hAnsi="Calibri" w:cs="Arial"/>
      </w:rPr>
      <w:t>,,Inwestujemy w waszą przyszłość”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Default="000D0892" w:rsidP="00AE0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892" w:rsidRDefault="000D0892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Pr="00922CB5" w:rsidRDefault="000D0892" w:rsidP="00922CB5">
    <w:pPr>
      <w:jc w:val="center"/>
      <w:rPr>
        <w:rFonts w:ascii="Calibri" w:hAnsi="Calibri" w:cs="Calibri"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Default="000D0892" w:rsidP="005F122D">
    <w:pPr>
      <w:jc w:val="center"/>
      <w:rPr>
        <w:rFonts w:ascii="Calibri" w:hAnsi="Calibri" w:cs="Calibri"/>
        <w:sz w:val="16"/>
        <w:szCs w:val="16"/>
      </w:rPr>
    </w:pPr>
  </w:p>
  <w:p w:rsidR="000D0892" w:rsidRPr="00C61160" w:rsidRDefault="000D0892" w:rsidP="005F122D">
    <w:pPr>
      <w:jc w:val="right"/>
    </w:pPr>
    <w:r>
      <w:t xml:space="preserve">  </w:t>
    </w:r>
    <w:r w:rsidRPr="00C61160">
      <w:t>26</w:t>
    </w:r>
  </w:p>
  <w:p w:rsidR="000D0892" w:rsidRDefault="000D0892" w:rsidP="005F122D">
    <w:pPr>
      <w:jc w:val="center"/>
      <w:rPr>
        <w:rFonts w:ascii="Calibri" w:hAnsi="Calibri" w:cs="Calibri"/>
        <w:sz w:val="16"/>
        <w:szCs w:val="16"/>
      </w:rPr>
    </w:pPr>
  </w:p>
  <w:p w:rsidR="000D0892" w:rsidRDefault="000D0892" w:rsidP="005F122D">
    <w:pPr>
      <w:jc w:val="center"/>
      <w:rPr>
        <w:rFonts w:ascii="Calibri" w:hAnsi="Calibri" w:cs="Calibri"/>
        <w:sz w:val="16"/>
        <w:szCs w:val="16"/>
      </w:rPr>
    </w:pPr>
  </w:p>
  <w:p w:rsidR="000D0892" w:rsidRPr="009524B3" w:rsidRDefault="000D0892" w:rsidP="005F122D">
    <w:pPr>
      <w:jc w:val="center"/>
      <w:rPr>
        <w:rFonts w:ascii="Calibri" w:hAnsi="Calibri" w:cs="Calibri"/>
        <w:sz w:val="16"/>
        <w:szCs w:val="16"/>
      </w:rPr>
    </w:pPr>
  </w:p>
  <w:p w:rsidR="000D0892" w:rsidRPr="00463D2E" w:rsidRDefault="000D0892" w:rsidP="00F15CE2">
    <w:pPr>
      <w:pStyle w:val="Stopka"/>
      <w:tabs>
        <w:tab w:val="clear" w:pos="9072"/>
        <w:tab w:val="right" w:pos="9360"/>
      </w:tabs>
      <w:ind w:left="72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92" w:rsidRDefault="000D0892">
      <w:r>
        <w:separator/>
      </w:r>
    </w:p>
  </w:footnote>
  <w:footnote w:type="continuationSeparator" w:id="0">
    <w:p w:rsidR="000D0892" w:rsidRDefault="000D0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Pr="00DB76B1" w:rsidRDefault="00C55250" w:rsidP="00FB49BE">
    <w:pPr>
      <w:pStyle w:val="Nagwek"/>
      <w:rPr>
        <w:noProof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2223770</wp:posOffset>
          </wp:positionH>
          <wp:positionV relativeFrom="paragraph">
            <wp:posOffset>48895</wp:posOffset>
          </wp:positionV>
          <wp:extent cx="728980" cy="605155"/>
          <wp:effectExtent l="19050" t="0" r="0" b="0"/>
          <wp:wrapNone/>
          <wp:docPr id="11" name="Obraz 11" descr="C:\Users\aczagowiec\Desktop\EU_flag_BW_low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czagowiec\Desktop\EU_flag_BW_low7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154940</wp:posOffset>
          </wp:positionV>
          <wp:extent cx="2326005" cy="356235"/>
          <wp:effectExtent l="19050" t="0" r="0" b="0"/>
          <wp:wrapNone/>
          <wp:docPr id="5" name="Obraz 2" descr="http://ec.europa.eu/dgs/home-affairs/images/europ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c.europa.eu/dgs/home-affairs/images/europol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0892">
      <w:rPr>
        <w:rFonts w:ascii="Calibri" w:hAnsi="Calibri"/>
        <w:noProof/>
        <w:color w:val="808080"/>
      </w:rPr>
      <w:drawing>
        <wp:inline distT="0" distB="0" distL="0" distR="0">
          <wp:extent cx="1392770" cy="753466"/>
          <wp:effectExtent l="19050" t="0" r="0" b="0"/>
          <wp:docPr id="14" name="Obraz 1" descr="min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logo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855" cy="756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Default="000D089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tblInd w:w="-176" w:type="dxa"/>
      <w:tblBorders>
        <w:insideH w:val="single" w:sz="4" w:space="0" w:color="000000"/>
      </w:tblBorders>
      <w:tblLayout w:type="fixed"/>
      <w:tblLook w:val="04A0"/>
    </w:tblPr>
    <w:tblGrid>
      <w:gridCol w:w="3369"/>
      <w:gridCol w:w="3827"/>
      <w:gridCol w:w="2835"/>
    </w:tblGrid>
    <w:tr w:rsidR="000D0892" w:rsidRPr="004230A3" w:rsidTr="00B916D5">
      <w:tc>
        <w:tcPr>
          <w:tcW w:w="3369" w:type="dxa"/>
          <w:vAlign w:val="center"/>
        </w:tcPr>
        <w:p w:rsidR="000D0892" w:rsidRPr="004230A3" w:rsidRDefault="000D0892" w:rsidP="004A025C">
          <w:pPr>
            <w:ind w:right="5104"/>
            <w:rPr>
              <w:rFonts w:ascii="Arial Narrow" w:hAnsi="Arial Narrow"/>
            </w:rPr>
          </w:pPr>
        </w:p>
      </w:tc>
      <w:tc>
        <w:tcPr>
          <w:tcW w:w="3827" w:type="dxa"/>
          <w:vAlign w:val="center"/>
        </w:tcPr>
        <w:p w:rsidR="000D0892" w:rsidRPr="004230A3" w:rsidRDefault="000D0892" w:rsidP="00B916D5">
          <w:pPr>
            <w:ind w:right="5104"/>
            <w:jc w:val="center"/>
            <w:rPr>
              <w:rFonts w:ascii="Arial Narrow" w:hAnsi="Arial Narrow"/>
            </w:rPr>
          </w:pPr>
        </w:p>
      </w:tc>
      <w:tc>
        <w:tcPr>
          <w:tcW w:w="2835" w:type="dxa"/>
          <w:vAlign w:val="center"/>
        </w:tcPr>
        <w:p w:rsidR="000D0892" w:rsidRPr="004230A3" w:rsidRDefault="000D0892" w:rsidP="00B916D5">
          <w:pPr>
            <w:ind w:right="5104"/>
            <w:jc w:val="center"/>
            <w:rPr>
              <w:rFonts w:ascii="Arial Narrow" w:hAnsi="Arial Narrow"/>
            </w:rPr>
          </w:pPr>
        </w:p>
      </w:tc>
    </w:tr>
  </w:tbl>
  <w:p w:rsidR="000D0892" w:rsidRDefault="000D0892" w:rsidP="00654C10">
    <w:pPr>
      <w:pStyle w:val="Nagwek"/>
      <w:tabs>
        <w:tab w:val="clear" w:pos="4536"/>
        <w:tab w:val="clear" w:pos="9072"/>
        <w:tab w:val="left" w:pos="3660"/>
      </w:tabs>
      <w:spacing w:after="48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92" w:rsidRDefault="000D0892">
    <w:pPr>
      <w:pStyle w:val="Nagwek"/>
      <w:rPr>
        <w:noProof/>
      </w:rPr>
    </w:pPr>
  </w:p>
  <w:p w:rsidR="000D0892" w:rsidRDefault="000D08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8436915"/>
    <w:multiLevelType w:val="multilevel"/>
    <w:tmpl w:val="385A1ED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BC750A7"/>
    <w:multiLevelType w:val="hybridMultilevel"/>
    <w:tmpl w:val="971CB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11989"/>
    <w:multiLevelType w:val="multilevel"/>
    <w:tmpl w:val="AD7CDABC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153336E"/>
    <w:multiLevelType w:val="hybridMultilevel"/>
    <w:tmpl w:val="78FE2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0C87"/>
    <w:multiLevelType w:val="multilevel"/>
    <w:tmpl w:val="AD7CDABC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796584B"/>
    <w:multiLevelType w:val="hybridMultilevel"/>
    <w:tmpl w:val="E3AA7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963F40"/>
    <w:multiLevelType w:val="hybridMultilevel"/>
    <w:tmpl w:val="60B80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F3959"/>
    <w:multiLevelType w:val="hybridMultilevel"/>
    <w:tmpl w:val="D158D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C38C8"/>
    <w:multiLevelType w:val="hybridMultilevel"/>
    <w:tmpl w:val="9A9AA946"/>
    <w:lvl w:ilvl="0" w:tplc="D4DA65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C0035"/>
    <w:multiLevelType w:val="hybridMultilevel"/>
    <w:tmpl w:val="416404C2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506A6"/>
    <w:multiLevelType w:val="hybridMultilevel"/>
    <w:tmpl w:val="78FE2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36DE3"/>
    <w:multiLevelType w:val="hybridMultilevel"/>
    <w:tmpl w:val="FF58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67C95"/>
    <w:multiLevelType w:val="hybridMultilevel"/>
    <w:tmpl w:val="FBE2A8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0D3642"/>
    <w:multiLevelType w:val="hybridMultilevel"/>
    <w:tmpl w:val="C966C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41124"/>
    <w:multiLevelType w:val="hybridMultilevel"/>
    <w:tmpl w:val="995852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1C51E7"/>
    <w:multiLevelType w:val="hybridMultilevel"/>
    <w:tmpl w:val="DFE6FC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AD32550"/>
    <w:multiLevelType w:val="hybridMultilevel"/>
    <w:tmpl w:val="73805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01DDF"/>
    <w:multiLevelType w:val="hybridMultilevel"/>
    <w:tmpl w:val="5B8A1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D7B41"/>
    <w:multiLevelType w:val="hybridMultilevel"/>
    <w:tmpl w:val="CF020B22"/>
    <w:lvl w:ilvl="0" w:tplc="02827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A71A8"/>
    <w:multiLevelType w:val="multilevel"/>
    <w:tmpl w:val="B6F67B4C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E404F04"/>
    <w:multiLevelType w:val="hybridMultilevel"/>
    <w:tmpl w:val="200A9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B7595"/>
    <w:multiLevelType w:val="hybridMultilevel"/>
    <w:tmpl w:val="8FA88B5C"/>
    <w:lvl w:ilvl="0" w:tplc="CEF87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6424C8"/>
    <w:multiLevelType w:val="hybridMultilevel"/>
    <w:tmpl w:val="2ABE1E70"/>
    <w:lvl w:ilvl="0" w:tplc="9C8E9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C5601"/>
    <w:multiLevelType w:val="hybridMultilevel"/>
    <w:tmpl w:val="A3DA6CB4"/>
    <w:lvl w:ilvl="0" w:tplc="C42E8F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670859"/>
    <w:multiLevelType w:val="hybridMultilevel"/>
    <w:tmpl w:val="CD502D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879065C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9"/>
  </w:num>
  <w:num w:numId="4">
    <w:abstractNumId w:val="0"/>
  </w:num>
  <w:num w:numId="5">
    <w:abstractNumId w:val="10"/>
  </w:num>
  <w:num w:numId="6">
    <w:abstractNumId w:val="32"/>
  </w:num>
  <w:num w:numId="7">
    <w:abstractNumId w:val="5"/>
  </w:num>
  <w:num w:numId="8">
    <w:abstractNumId w:val="23"/>
  </w:num>
  <w:num w:numId="9">
    <w:abstractNumId w:val="3"/>
  </w:num>
  <w:num w:numId="10">
    <w:abstractNumId w:val="25"/>
  </w:num>
  <w:num w:numId="11">
    <w:abstractNumId w:val="30"/>
  </w:num>
  <w:num w:numId="12">
    <w:abstractNumId w:val="6"/>
  </w:num>
  <w:num w:numId="13">
    <w:abstractNumId w:val="2"/>
  </w:num>
  <w:num w:numId="14">
    <w:abstractNumId w:val="29"/>
  </w:num>
  <w:num w:numId="15">
    <w:abstractNumId w:val="26"/>
  </w:num>
  <w:num w:numId="16">
    <w:abstractNumId w:val="7"/>
  </w:num>
  <w:num w:numId="17">
    <w:abstractNumId w:val="16"/>
  </w:num>
  <w:num w:numId="18">
    <w:abstractNumId w:val="4"/>
  </w:num>
  <w:num w:numId="19">
    <w:abstractNumId w:val="13"/>
  </w:num>
  <w:num w:numId="20">
    <w:abstractNumId w:val="9"/>
  </w:num>
  <w:num w:numId="21">
    <w:abstractNumId w:val="20"/>
  </w:num>
  <w:num w:numId="22">
    <w:abstractNumId w:val="8"/>
  </w:num>
  <w:num w:numId="23">
    <w:abstractNumId w:val="21"/>
  </w:num>
  <w:num w:numId="24">
    <w:abstractNumId w:val="28"/>
  </w:num>
  <w:num w:numId="25">
    <w:abstractNumId w:val="1"/>
  </w:num>
  <w:num w:numId="26">
    <w:abstractNumId w:val="15"/>
  </w:num>
  <w:num w:numId="27">
    <w:abstractNumId w:val="11"/>
  </w:num>
  <w:num w:numId="28">
    <w:abstractNumId w:val="14"/>
  </w:num>
  <w:num w:numId="29">
    <w:abstractNumId w:val="24"/>
  </w:num>
  <w:num w:numId="30">
    <w:abstractNumId w:val="27"/>
  </w:num>
  <w:num w:numId="31">
    <w:abstractNumId w:val="12"/>
  </w:num>
  <w:num w:numId="32">
    <w:abstractNumId w:val="17"/>
  </w:num>
  <w:num w:numId="33">
    <w:abstractNumId w:val="31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4A7608"/>
    <w:rsid w:val="000029CC"/>
    <w:rsid w:val="000042FD"/>
    <w:rsid w:val="00006EF5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2B26"/>
    <w:rsid w:val="000330FB"/>
    <w:rsid w:val="000332E7"/>
    <w:rsid w:val="0003778B"/>
    <w:rsid w:val="00037FC9"/>
    <w:rsid w:val="00040FF0"/>
    <w:rsid w:val="0004128C"/>
    <w:rsid w:val="000413E7"/>
    <w:rsid w:val="00041EC2"/>
    <w:rsid w:val="00042064"/>
    <w:rsid w:val="0004247D"/>
    <w:rsid w:val="00044A44"/>
    <w:rsid w:val="00045526"/>
    <w:rsid w:val="0004706A"/>
    <w:rsid w:val="000477A4"/>
    <w:rsid w:val="00051A92"/>
    <w:rsid w:val="00051DCF"/>
    <w:rsid w:val="00052FDB"/>
    <w:rsid w:val="00054D86"/>
    <w:rsid w:val="00056E68"/>
    <w:rsid w:val="00061B02"/>
    <w:rsid w:val="00063439"/>
    <w:rsid w:val="00063487"/>
    <w:rsid w:val="000647BA"/>
    <w:rsid w:val="0006604F"/>
    <w:rsid w:val="00066406"/>
    <w:rsid w:val="000668F6"/>
    <w:rsid w:val="00067436"/>
    <w:rsid w:val="000676D5"/>
    <w:rsid w:val="0006799C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37A0"/>
    <w:rsid w:val="0008382A"/>
    <w:rsid w:val="000866D0"/>
    <w:rsid w:val="0009025F"/>
    <w:rsid w:val="000904BE"/>
    <w:rsid w:val="0009205A"/>
    <w:rsid w:val="000A0430"/>
    <w:rsid w:val="000A0D23"/>
    <w:rsid w:val="000A37F2"/>
    <w:rsid w:val="000A401E"/>
    <w:rsid w:val="000A4ACC"/>
    <w:rsid w:val="000A4E3D"/>
    <w:rsid w:val="000A718A"/>
    <w:rsid w:val="000A7AC3"/>
    <w:rsid w:val="000B1B43"/>
    <w:rsid w:val="000B2AA9"/>
    <w:rsid w:val="000B4AF7"/>
    <w:rsid w:val="000B5239"/>
    <w:rsid w:val="000B5CFF"/>
    <w:rsid w:val="000B7DFE"/>
    <w:rsid w:val="000C06BB"/>
    <w:rsid w:val="000C5840"/>
    <w:rsid w:val="000C5A04"/>
    <w:rsid w:val="000C5E8F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34D3"/>
    <w:rsid w:val="000E418E"/>
    <w:rsid w:val="000E4957"/>
    <w:rsid w:val="000E57E7"/>
    <w:rsid w:val="000E58D1"/>
    <w:rsid w:val="000E6D73"/>
    <w:rsid w:val="000E7584"/>
    <w:rsid w:val="000E787E"/>
    <w:rsid w:val="000F2A10"/>
    <w:rsid w:val="000F3081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62F2"/>
    <w:rsid w:val="001069A7"/>
    <w:rsid w:val="001069F6"/>
    <w:rsid w:val="00106F4A"/>
    <w:rsid w:val="001075DE"/>
    <w:rsid w:val="00110948"/>
    <w:rsid w:val="00110D36"/>
    <w:rsid w:val="00111B08"/>
    <w:rsid w:val="00112848"/>
    <w:rsid w:val="00112EB3"/>
    <w:rsid w:val="00112EEC"/>
    <w:rsid w:val="00113589"/>
    <w:rsid w:val="00113A7B"/>
    <w:rsid w:val="0011631E"/>
    <w:rsid w:val="00116337"/>
    <w:rsid w:val="0011721B"/>
    <w:rsid w:val="00117BC8"/>
    <w:rsid w:val="00120FC6"/>
    <w:rsid w:val="001226E5"/>
    <w:rsid w:val="00122C06"/>
    <w:rsid w:val="001259E9"/>
    <w:rsid w:val="001262DA"/>
    <w:rsid w:val="0012682F"/>
    <w:rsid w:val="001269CA"/>
    <w:rsid w:val="00126AC7"/>
    <w:rsid w:val="00126AEB"/>
    <w:rsid w:val="0012782C"/>
    <w:rsid w:val="00127987"/>
    <w:rsid w:val="00130BB5"/>
    <w:rsid w:val="00131450"/>
    <w:rsid w:val="00131E03"/>
    <w:rsid w:val="00132521"/>
    <w:rsid w:val="00132613"/>
    <w:rsid w:val="00133973"/>
    <w:rsid w:val="00133B71"/>
    <w:rsid w:val="00134FF8"/>
    <w:rsid w:val="001363E5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5FE"/>
    <w:rsid w:val="0017532B"/>
    <w:rsid w:val="00175847"/>
    <w:rsid w:val="00176B71"/>
    <w:rsid w:val="0017719D"/>
    <w:rsid w:val="00177278"/>
    <w:rsid w:val="001773A0"/>
    <w:rsid w:val="0018098E"/>
    <w:rsid w:val="00181169"/>
    <w:rsid w:val="0018318E"/>
    <w:rsid w:val="00184A0E"/>
    <w:rsid w:val="00184D1C"/>
    <w:rsid w:val="00184F1C"/>
    <w:rsid w:val="001854B2"/>
    <w:rsid w:val="00185828"/>
    <w:rsid w:val="00185C44"/>
    <w:rsid w:val="00186481"/>
    <w:rsid w:val="00190C2E"/>
    <w:rsid w:val="001921D6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490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4FE2"/>
    <w:rsid w:val="001C51F9"/>
    <w:rsid w:val="001C5CB3"/>
    <w:rsid w:val="001C60CC"/>
    <w:rsid w:val="001C60D8"/>
    <w:rsid w:val="001C63D9"/>
    <w:rsid w:val="001D0786"/>
    <w:rsid w:val="001D431C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436B"/>
    <w:rsid w:val="001E6371"/>
    <w:rsid w:val="001E678B"/>
    <w:rsid w:val="001E778B"/>
    <w:rsid w:val="001F2DE1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7A1"/>
    <w:rsid w:val="00234971"/>
    <w:rsid w:val="002367C6"/>
    <w:rsid w:val="00236CD7"/>
    <w:rsid w:val="00237D7F"/>
    <w:rsid w:val="002407BF"/>
    <w:rsid w:val="0024256E"/>
    <w:rsid w:val="00242A69"/>
    <w:rsid w:val="00245B07"/>
    <w:rsid w:val="00245DB6"/>
    <w:rsid w:val="0024667D"/>
    <w:rsid w:val="00250345"/>
    <w:rsid w:val="00250A96"/>
    <w:rsid w:val="002520DC"/>
    <w:rsid w:val="00252EFF"/>
    <w:rsid w:val="002536F5"/>
    <w:rsid w:val="00253952"/>
    <w:rsid w:val="0025490B"/>
    <w:rsid w:val="0025508A"/>
    <w:rsid w:val="00255368"/>
    <w:rsid w:val="00255D5C"/>
    <w:rsid w:val="002563D9"/>
    <w:rsid w:val="0025699F"/>
    <w:rsid w:val="002576C2"/>
    <w:rsid w:val="0025784E"/>
    <w:rsid w:val="00260010"/>
    <w:rsid w:val="00262186"/>
    <w:rsid w:val="00264C91"/>
    <w:rsid w:val="00264D68"/>
    <w:rsid w:val="00265DF3"/>
    <w:rsid w:val="00267759"/>
    <w:rsid w:val="00267C09"/>
    <w:rsid w:val="00267DDB"/>
    <w:rsid w:val="0027043B"/>
    <w:rsid w:val="00271E20"/>
    <w:rsid w:val="002738CA"/>
    <w:rsid w:val="00273932"/>
    <w:rsid w:val="00275C93"/>
    <w:rsid w:val="0027631B"/>
    <w:rsid w:val="00281793"/>
    <w:rsid w:val="00281AB5"/>
    <w:rsid w:val="00282968"/>
    <w:rsid w:val="002832C0"/>
    <w:rsid w:val="0028365A"/>
    <w:rsid w:val="00284A67"/>
    <w:rsid w:val="00286447"/>
    <w:rsid w:val="00286A57"/>
    <w:rsid w:val="00286B00"/>
    <w:rsid w:val="002871AF"/>
    <w:rsid w:val="002876AD"/>
    <w:rsid w:val="00287F45"/>
    <w:rsid w:val="00290290"/>
    <w:rsid w:val="00290779"/>
    <w:rsid w:val="0029203F"/>
    <w:rsid w:val="00293477"/>
    <w:rsid w:val="002946F4"/>
    <w:rsid w:val="00295520"/>
    <w:rsid w:val="002956CF"/>
    <w:rsid w:val="002961E2"/>
    <w:rsid w:val="002A0AAB"/>
    <w:rsid w:val="002A19D3"/>
    <w:rsid w:val="002A1D5B"/>
    <w:rsid w:val="002A1E52"/>
    <w:rsid w:val="002A2C4E"/>
    <w:rsid w:val="002A5B02"/>
    <w:rsid w:val="002A7BB4"/>
    <w:rsid w:val="002B25D7"/>
    <w:rsid w:val="002B446B"/>
    <w:rsid w:val="002B5588"/>
    <w:rsid w:val="002B5F9C"/>
    <w:rsid w:val="002B6380"/>
    <w:rsid w:val="002C0C35"/>
    <w:rsid w:val="002C11AC"/>
    <w:rsid w:val="002C1F27"/>
    <w:rsid w:val="002C260B"/>
    <w:rsid w:val="002C58E2"/>
    <w:rsid w:val="002C7726"/>
    <w:rsid w:val="002C7C57"/>
    <w:rsid w:val="002D007A"/>
    <w:rsid w:val="002D1054"/>
    <w:rsid w:val="002D17E4"/>
    <w:rsid w:val="002D186F"/>
    <w:rsid w:val="002D1DC6"/>
    <w:rsid w:val="002D2685"/>
    <w:rsid w:val="002D33CF"/>
    <w:rsid w:val="002D3DB4"/>
    <w:rsid w:val="002D4111"/>
    <w:rsid w:val="002D4587"/>
    <w:rsid w:val="002D49B5"/>
    <w:rsid w:val="002D4FE4"/>
    <w:rsid w:val="002D5D62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D42"/>
    <w:rsid w:val="002E407A"/>
    <w:rsid w:val="002E4F51"/>
    <w:rsid w:val="002E4F64"/>
    <w:rsid w:val="002E61F1"/>
    <w:rsid w:val="002F0212"/>
    <w:rsid w:val="002F07D6"/>
    <w:rsid w:val="002F12E3"/>
    <w:rsid w:val="002F173B"/>
    <w:rsid w:val="002F2B65"/>
    <w:rsid w:val="002F51EB"/>
    <w:rsid w:val="002F5EB7"/>
    <w:rsid w:val="002F77C9"/>
    <w:rsid w:val="003002A2"/>
    <w:rsid w:val="00300F82"/>
    <w:rsid w:val="003018FF"/>
    <w:rsid w:val="003026B1"/>
    <w:rsid w:val="003026B4"/>
    <w:rsid w:val="00303192"/>
    <w:rsid w:val="00303FCD"/>
    <w:rsid w:val="00304249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E28"/>
    <w:rsid w:val="003354C6"/>
    <w:rsid w:val="00335BC9"/>
    <w:rsid w:val="00336341"/>
    <w:rsid w:val="0033658F"/>
    <w:rsid w:val="00337484"/>
    <w:rsid w:val="00343AEB"/>
    <w:rsid w:val="00344FE3"/>
    <w:rsid w:val="00345951"/>
    <w:rsid w:val="00347571"/>
    <w:rsid w:val="003507A0"/>
    <w:rsid w:val="0035106C"/>
    <w:rsid w:val="00352663"/>
    <w:rsid w:val="00352BF8"/>
    <w:rsid w:val="003537F4"/>
    <w:rsid w:val="00354220"/>
    <w:rsid w:val="00354748"/>
    <w:rsid w:val="00354FC3"/>
    <w:rsid w:val="00355AF7"/>
    <w:rsid w:val="00355B28"/>
    <w:rsid w:val="00355BB5"/>
    <w:rsid w:val="00356ABE"/>
    <w:rsid w:val="0035722E"/>
    <w:rsid w:val="00360FBF"/>
    <w:rsid w:val="00362075"/>
    <w:rsid w:val="00362604"/>
    <w:rsid w:val="00363135"/>
    <w:rsid w:val="00363BEE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2B4"/>
    <w:rsid w:val="003828CD"/>
    <w:rsid w:val="003829F0"/>
    <w:rsid w:val="00384771"/>
    <w:rsid w:val="00385BA5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FEB"/>
    <w:rsid w:val="003B37C6"/>
    <w:rsid w:val="003B4F0D"/>
    <w:rsid w:val="003B5E77"/>
    <w:rsid w:val="003B63A7"/>
    <w:rsid w:val="003B63DB"/>
    <w:rsid w:val="003B6A90"/>
    <w:rsid w:val="003B7D2E"/>
    <w:rsid w:val="003C10A8"/>
    <w:rsid w:val="003D07CB"/>
    <w:rsid w:val="003D1F4A"/>
    <w:rsid w:val="003D244F"/>
    <w:rsid w:val="003D24B1"/>
    <w:rsid w:val="003D2906"/>
    <w:rsid w:val="003D565B"/>
    <w:rsid w:val="003D6844"/>
    <w:rsid w:val="003D7651"/>
    <w:rsid w:val="003E2CB6"/>
    <w:rsid w:val="003E35D8"/>
    <w:rsid w:val="003E37B8"/>
    <w:rsid w:val="003E3EB9"/>
    <w:rsid w:val="003E4849"/>
    <w:rsid w:val="003E588F"/>
    <w:rsid w:val="003E6BFE"/>
    <w:rsid w:val="003E7BD8"/>
    <w:rsid w:val="003F0009"/>
    <w:rsid w:val="003F06C6"/>
    <w:rsid w:val="003F1F5C"/>
    <w:rsid w:val="003F26E1"/>
    <w:rsid w:val="003F31A4"/>
    <w:rsid w:val="003F52A5"/>
    <w:rsid w:val="003F6030"/>
    <w:rsid w:val="003F6F5D"/>
    <w:rsid w:val="004002D8"/>
    <w:rsid w:val="00400C64"/>
    <w:rsid w:val="00401894"/>
    <w:rsid w:val="00406F06"/>
    <w:rsid w:val="00411B17"/>
    <w:rsid w:val="00412746"/>
    <w:rsid w:val="00413648"/>
    <w:rsid w:val="00413D01"/>
    <w:rsid w:val="00414958"/>
    <w:rsid w:val="00416400"/>
    <w:rsid w:val="00416B14"/>
    <w:rsid w:val="0041732A"/>
    <w:rsid w:val="004201F4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E6F"/>
    <w:rsid w:val="0043013E"/>
    <w:rsid w:val="00431783"/>
    <w:rsid w:val="00434BDA"/>
    <w:rsid w:val="00434C3D"/>
    <w:rsid w:val="00435155"/>
    <w:rsid w:val="00436A4A"/>
    <w:rsid w:val="00436F36"/>
    <w:rsid w:val="00437508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46F2"/>
    <w:rsid w:val="00455901"/>
    <w:rsid w:val="00456271"/>
    <w:rsid w:val="004571B7"/>
    <w:rsid w:val="00460F7E"/>
    <w:rsid w:val="0046135B"/>
    <w:rsid w:val="00463D2E"/>
    <w:rsid w:val="00464968"/>
    <w:rsid w:val="00464B60"/>
    <w:rsid w:val="00467774"/>
    <w:rsid w:val="00472AF1"/>
    <w:rsid w:val="0047456C"/>
    <w:rsid w:val="00474F7F"/>
    <w:rsid w:val="004751F4"/>
    <w:rsid w:val="004759E0"/>
    <w:rsid w:val="00476DB9"/>
    <w:rsid w:val="004776EE"/>
    <w:rsid w:val="0048074D"/>
    <w:rsid w:val="004809F4"/>
    <w:rsid w:val="00481C61"/>
    <w:rsid w:val="00483C90"/>
    <w:rsid w:val="00483D55"/>
    <w:rsid w:val="00483E8B"/>
    <w:rsid w:val="00485526"/>
    <w:rsid w:val="00487CB7"/>
    <w:rsid w:val="004902D4"/>
    <w:rsid w:val="0049166C"/>
    <w:rsid w:val="0049320A"/>
    <w:rsid w:val="00495242"/>
    <w:rsid w:val="00496304"/>
    <w:rsid w:val="004968D8"/>
    <w:rsid w:val="00496988"/>
    <w:rsid w:val="00497CAD"/>
    <w:rsid w:val="004A025C"/>
    <w:rsid w:val="004A0325"/>
    <w:rsid w:val="004A1A71"/>
    <w:rsid w:val="004A2272"/>
    <w:rsid w:val="004A4113"/>
    <w:rsid w:val="004A4257"/>
    <w:rsid w:val="004A44DC"/>
    <w:rsid w:val="004A4AFE"/>
    <w:rsid w:val="004A5108"/>
    <w:rsid w:val="004A5A49"/>
    <w:rsid w:val="004A5B5C"/>
    <w:rsid w:val="004A6DCE"/>
    <w:rsid w:val="004A704D"/>
    <w:rsid w:val="004A7064"/>
    <w:rsid w:val="004A7608"/>
    <w:rsid w:val="004A79EE"/>
    <w:rsid w:val="004B0368"/>
    <w:rsid w:val="004B1F83"/>
    <w:rsid w:val="004B30F5"/>
    <w:rsid w:val="004B54C0"/>
    <w:rsid w:val="004B740D"/>
    <w:rsid w:val="004C01C9"/>
    <w:rsid w:val="004C071E"/>
    <w:rsid w:val="004C1514"/>
    <w:rsid w:val="004C1E58"/>
    <w:rsid w:val="004C2D84"/>
    <w:rsid w:val="004C3391"/>
    <w:rsid w:val="004C394E"/>
    <w:rsid w:val="004C48C0"/>
    <w:rsid w:val="004C5131"/>
    <w:rsid w:val="004C59F6"/>
    <w:rsid w:val="004C66F9"/>
    <w:rsid w:val="004C72E8"/>
    <w:rsid w:val="004C7868"/>
    <w:rsid w:val="004D11ED"/>
    <w:rsid w:val="004D16AE"/>
    <w:rsid w:val="004D1E25"/>
    <w:rsid w:val="004D2405"/>
    <w:rsid w:val="004D2739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831"/>
    <w:rsid w:val="004F061A"/>
    <w:rsid w:val="004F1541"/>
    <w:rsid w:val="004F23B3"/>
    <w:rsid w:val="004F29D3"/>
    <w:rsid w:val="004F2C4F"/>
    <w:rsid w:val="004F32C1"/>
    <w:rsid w:val="004F33C3"/>
    <w:rsid w:val="0050028C"/>
    <w:rsid w:val="00500CA2"/>
    <w:rsid w:val="00504215"/>
    <w:rsid w:val="00504881"/>
    <w:rsid w:val="00504A98"/>
    <w:rsid w:val="00504D68"/>
    <w:rsid w:val="005058B9"/>
    <w:rsid w:val="00506430"/>
    <w:rsid w:val="00506ABB"/>
    <w:rsid w:val="00507160"/>
    <w:rsid w:val="00510D9E"/>
    <w:rsid w:val="00510E96"/>
    <w:rsid w:val="00511179"/>
    <w:rsid w:val="0051187F"/>
    <w:rsid w:val="005131D7"/>
    <w:rsid w:val="00516A1B"/>
    <w:rsid w:val="005170D9"/>
    <w:rsid w:val="00517140"/>
    <w:rsid w:val="00517402"/>
    <w:rsid w:val="00517428"/>
    <w:rsid w:val="00517775"/>
    <w:rsid w:val="005203AD"/>
    <w:rsid w:val="0052101D"/>
    <w:rsid w:val="00521427"/>
    <w:rsid w:val="005223DB"/>
    <w:rsid w:val="00522C26"/>
    <w:rsid w:val="00522DDF"/>
    <w:rsid w:val="00522FFA"/>
    <w:rsid w:val="00524EC9"/>
    <w:rsid w:val="00524EFC"/>
    <w:rsid w:val="005261FB"/>
    <w:rsid w:val="00526AE0"/>
    <w:rsid w:val="0052726D"/>
    <w:rsid w:val="00527309"/>
    <w:rsid w:val="00533795"/>
    <w:rsid w:val="00534915"/>
    <w:rsid w:val="00534B3B"/>
    <w:rsid w:val="00536724"/>
    <w:rsid w:val="00536D89"/>
    <w:rsid w:val="00537B84"/>
    <w:rsid w:val="00544AAE"/>
    <w:rsid w:val="00547AE6"/>
    <w:rsid w:val="00551669"/>
    <w:rsid w:val="00551F1A"/>
    <w:rsid w:val="0055256A"/>
    <w:rsid w:val="00552F4F"/>
    <w:rsid w:val="00553B4B"/>
    <w:rsid w:val="00554E84"/>
    <w:rsid w:val="0055503E"/>
    <w:rsid w:val="005558A7"/>
    <w:rsid w:val="005569B5"/>
    <w:rsid w:val="00556D15"/>
    <w:rsid w:val="00560222"/>
    <w:rsid w:val="005602FC"/>
    <w:rsid w:val="0056174C"/>
    <w:rsid w:val="00562382"/>
    <w:rsid w:val="00562420"/>
    <w:rsid w:val="0056420B"/>
    <w:rsid w:val="005648FB"/>
    <w:rsid w:val="00564B25"/>
    <w:rsid w:val="00565B57"/>
    <w:rsid w:val="0056610A"/>
    <w:rsid w:val="00566FE0"/>
    <w:rsid w:val="005670C2"/>
    <w:rsid w:val="00567DC4"/>
    <w:rsid w:val="00570C67"/>
    <w:rsid w:val="00571A7C"/>
    <w:rsid w:val="00571E78"/>
    <w:rsid w:val="005723F3"/>
    <w:rsid w:val="00573683"/>
    <w:rsid w:val="00573C3F"/>
    <w:rsid w:val="00573ED5"/>
    <w:rsid w:val="00575F5B"/>
    <w:rsid w:val="00576737"/>
    <w:rsid w:val="00576AB9"/>
    <w:rsid w:val="00577400"/>
    <w:rsid w:val="0058124F"/>
    <w:rsid w:val="00582056"/>
    <w:rsid w:val="0058373F"/>
    <w:rsid w:val="00583E6F"/>
    <w:rsid w:val="005868E4"/>
    <w:rsid w:val="0059084A"/>
    <w:rsid w:val="005908DC"/>
    <w:rsid w:val="00591173"/>
    <w:rsid w:val="0059120E"/>
    <w:rsid w:val="00591AC4"/>
    <w:rsid w:val="005926C2"/>
    <w:rsid w:val="0059581C"/>
    <w:rsid w:val="00596254"/>
    <w:rsid w:val="005964E6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5D0F"/>
    <w:rsid w:val="005B7167"/>
    <w:rsid w:val="005C0DEF"/>
    <w:rsid w:val="005C18AD"/>
    <w:rsid w:val="005C2E5D"/>
    <w:rsid w:val="005C34E6"/>
    <w:rsid w:val="005C413C"/>
    <w:rsid w:val="005C4B44"/>
    <w:rsid w:val="005C6525"/>
    <w:rsid w:val="005D020D"/>
    <w:rsid w:val="005D08DE"/>
    <w:rsid w:val="005D0AA4"/>
    <w:rsid w:val="005D0FA4"/>
    <w:rsid w:val="005D10E0"/>
    <w:rsid w:val="005D2EF4"/>
    <w:rsid w:val="005D3044"/>
    <w:rsid w:val="005D46E7"/>
    <w:rsid w:val="005D4BE1"/>
    <w:rsid w:val="005D59B2"/>
    <w:rsid w:val="005D5F09"/>
    <w:rsid w:val="005E03AF"/>
    <w:rsid w:val="005E0511"/>
    <w:rsid w:val="005E05D9"/>
    <w:rsid w:val="005E117F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715B"/>
    <w:rsid w:val="005F7808"/>
    <w:rsid w:val="005F7A82"/>
    <w:rsid w:val="006011D4"/>
    <w:rsid w:val="006023FA"/>
    <w:rsid w:val="00602DD8"/>
    <w:rsid w:val="00603A39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592"/>
    <w:rsid w:val="00633D3D"/>
    <w:rsid w:val="006343B1"/>
    <w:rsid w:val="006351D0"/>
    <w:rsid w:val="0063682C"/>
    <w:rsid w:val="00636B31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5F7"/>
    <w:rsid w:val="00651BF5"/>
    <w:rsid w:val="00651EA6"/>
    <w:rsid w:val="00652D6A"/>
    <w:rsid w:val="00654C10"/>
    <w:rsid w:val="0065634C"/>
    <w:rsid w:val="006566A2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DE7"/>
    <w:rsid w:val="006663F8"/>
    <w:rsid w:val="0066698F"/>
    <w:rsid w:val="00667590"/>
    <w:rsid w:val="00671257"/>
    <w:rsid w:val="00671958"/>
    <w:rsid w:val="00671C58"/>
    <w:rsid w:val="00672CD2"/>
    <w:rsid w:val="00673CF8"/>
    <w:rsid w:val="00673DD2"/>
    <w:rsid w:val="00674707"/>
    <w:rsid w:val="00674765"/>
    <w:rsid w:val="00675DA7"/>
    <w:rsid w:val="00675FA0"/>
    <w:rsid w:val="00676521"/>
    <w:rsid w:val="006806FD"/>
    <w:rsid w:val="0068279E"/>
    <w:rsid w:val="00682C97"/>
    <w:rsid w:val="00683FC3"/>
    <w:rsid w:val="0068635A"/>
    <w:rsid w:val="00687D4D"/>
    <w:rsid w:val="00687F07"/>
    <w:rsid w:val="00690095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F2B"/>
    <w:rsid w:val="006A16C9"/>
    <w:rsid w:val="006A2731"/>
    <w:rsid w:val="006A42E3"/>
    <w:rsid w:val="006A4609"/>
    <w:rsid w:val="006A5681"/>
    <w:rsid w:val="006A6A58"/>
    <w:rsid w:val="006B006E"/>
    <w:rsid w:val="006B0156"/>
    <w:rsid w:val="006B073B"/>
    <w:rsid w:val="006B2B5D"/>
    <w:rsid w:val="006B325D"/>
    <w:rsid w:val="006B510B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36C"/>
    <w:rsid w:val="006D23C0"/>
    <w:rsid w:val="006D2675"/>
    <w:rsid w:val="006D2C68"/>
    <w:rsid w:val="006D3B59"/>
    <w:rsid w:val="006D45E1"/>
    <w:rsid w:val="006D4FB2"/>
    <w:rsid w:val="006D58B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527A"/>
    <w:rsid w:val="006E5D62"/>
    <w:rsid w:val="006F06ED"/>
    <w:rsid w:val="006F0D2C"/>
    <w:rsid w:val="006F16F1"/>
    <w:rsid w:val="006F2036"/>
    <w:rsid w:val="006F2A1D"/>
    <w:rsid w:val="006F3975"/>
    <w:rsid w:val="006F442C"/>
    <w:rsid w:val="006F7260"/>
    <w:rsid w:val="00701B06"/>
    <w:rsid w:val="0070359D"/>
    <w:rsid w:val="0070527F"/>
    <w:rsid w:val="00705EB2"/>
    <w:rsid w:val="00706881"/>
    <w:rsid w:val="0070714A"/>
    <w:rsid w:val="00710806"/>
    <w:rsid w:val="00712960"/>
    <w:rsid w:val="00716D5F"/>
    <w:rsid w:val="00717DE6"/>
    <w:rsid w:val="007203E9"/>
    <w:rsid w:val="00720CA0"/>
    <w:rsid w:val="00720EFA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3083D"/>
    <w:rsid w:val="007319D7"/>
    <w:rsid w:val="00732167"/>
    <w:rsid w:val="0073225B"/>
    <w:rsid w:val="00732BB0"/>
    <w:rsid w:val="00733546"/>
    <w:rsid w:val="00733617"/>
    <w:rsid w:val="00734860"/>
    <w:rsid w:val="00735106"/>
    <w:rsid w:val="00735497"/>
    <w:rsid w:val="007359E7"/>
    <w:rsid w:val="007364F5"/>
    <w:rsid w:val="00737462"/>
    <w:rsid w:val="00737F74"/>
    <w:rsid w:val="00740214"/>
    <w:rsid w:val="00740364"/>
    <w:rsid w:val="0074116F"/>
    <w:rsid w:val="00741F01"/>
    <w:rsid w:val="0074221C"/>
    <w:rsid w:val="00743C3C"/>
    <w:rsid w:val="00743CD4"/>
    <w:rsid w:val="00743F02"/>
    <w:rsid w:val="00743F98"/>
    <w:rsid w:val="007448D4"/>
    <w:rsid w:val="00744BE2"/>
    <w:rsid w:val="00744D47"/>
    <w:rsid w:val="00745F9F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AE7"/>
    <w:rsid w:val="00762136"/>
    <w:rsid w:val="00762FCA"/>
    <w:rsid w:val="007630A1"/>
    <w:rsid w:val="0076550E"/>
    <w:rsid w:val="00773929"/>
    <w:rsid w:val="00774692"/>
    <w:rsid w:val="007769BB"/>
    <w:rsid w:val="007774BE"/>
    <w:rsid w:val="00781166"/>
    <w:rsid w:val="007813CA"/>
    <w:rsid w:val="00782F44"/>
    <w:rsid w:val="00785B65"/>
    <w:rsid w:val="00786D90"/>
    <w:rsid w:val="0079005A"/>
    <w:rsid w:val="00790187"/>
    <w:rsid w:val="007902CC"/>
    <w:rsid w:val="007906C1"/>
    <w:rsid w:val="007915C2"/>
    <w:rsid w:val="00791DA7"/>
    <w:rsid w:val="00792816"/>
    <w:rsid w:val="00792E43"/>
    <w:rsid w:val="00793183"/>
    <w:rsid w:val="007975D1"/>
    <w:rsid w:val="007A04EF"/>
    <w:rsid w:val="007A400D"/>
    <w:rsid w:val="007A431C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1CC0"/>
    <w:rsid w:val="007C1CEA"/>
    <w:rsid w:val="007C25A4"/>
    <w:rsid w:val="007C3229"/>
    <w:rsid w:val="007C4710"/>
    <w:rsid w:val="007C4DE6"/>
    <w:rsid w:val="007C535B"/>
    <w:rsid w:val="007C544F"/>
    <w:rsid w:val="007C547D"/>
    <w:rsid w:val="007C5E7E"/>
    <w:rsid w:val="007C6B37"/>
    <w:rsid w:val="007D00FA"/>
    <w:rsid w:val="007D3021"/>
    <w:rsid w:val="007D3A50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3303"/>
    <w:rsid w:val="007F3B8B"/>
    <w:rsid w:val="007F547D"/>
    <w:rsid w:val="007F5C2D"/>
    <w:rsid w:val="007F7D82"/>
    <w:rsid w:val="00801BBA"/>
    <w:rsid w:val="00801F3D"/>
    <w:rsid w:val="0080246C"/>
    <w:rsid w:val="00804F6D"/>
    <w:rsid w:val="00805D8B"/>
    <w:rsid w:val="008065F5"/>
    <w:rsid w:val="00814618"/>
    <w:rsid w:val="0081664A"/>
    <w:rsid w:val="008169F3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73D6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3C63"/>
    <w:rsid w:val="008446B0"/>
    <w:rsid w:val="00844E30"/>
    <w:rsid w:val="00850E60"/>
    <w:rsid w:val="0085146A"/>
    <w:rsid w:val="008522C7"/>
    <w:rsid w:val="00852A98"/>
    <w:rsid w:val="008534E6"/>
    <w:rsid w:val="008543EC"/>
    <w:rsid w:val="00855AC9"/>
    <w:rsid w:val="00855F6B"/>
    <w:rsid w:val="008609E2"/>
    <w:rsid w:val="00860B17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85E18"/>
    <w:rsid w:val="008863BF"/>
    <w:rsid w:val="00893273"/>
    <w:rsid w:val="00893287"/>
    <w:rsid w:val="008938E1"/>
    <w:rsid w:val="00894237"/>
    <w:rsid w:val="0089461E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E72"/>
    <w:rsid w:val="008A5C5A"/>
    <w:rsid w:val="008A5F42"/>
    <w:rsid w:val="008A6B26"/>
    <w:rsid w:val="008A7181"/>
    <w:rsid w:val="008B103D"/>
    <w:rsid w:val="008B1934"/>
    <w:rsid w:val="008B1E5A"/>
    <w:rsid w:val="008B2046"/>
    <w:rsid w:val="008B38AA"/>
    <w:rsid w:val="008B3FF3"/>
    <w:rsid w:val="008B58C8"/>
    <w:rsid w:val="008B67E7"/>
    <w:rsid w:val="008B7BE6"/>
    <w:rsid w:val="008B7D77"/>
    <w:rsid w:val="008C16F3"/>
    <w:rsid w:val="008C3CDE"/>
    <w:rsid w:val="008C4FFC"/>
    <w:rsid w:val="008C5553"/>
    <w:rsid w:val="008C7ED1"/>
    <w:rsid w:val="008D0A6F"/>
    <w:rsid w:val="008D0F97"/>
    <w:rsid w:val="008D1885"/>
    <w:rsid w:val="008D1F34"/>
    <w:rsid w:val="008D378D"/>
    <w:rsid w:val="008D459D"/>
    <w:rsid w:val="008D4753"/>
    <w:rsid w:val="008D4F2E"/>
    <w:rsid w:val="008D5077"/>
    <w:rsid w:val="008D7D4E"/>
    <w:rsid w:val="008E2A7F"/>
    <w:rsid w:val="008E3FCC"/>
    <w:rsid w:val="008E5612"/>
    <w:rsid w:val="008E5743"/>
    <w:rsid w:val="008E6DB1"/>
    <w:rsid w:val="008F13B7"/>
    <w:rsid w:val="008F388F"/>
    <w:rsid w:val="008F3ADC"/>
    <w:rsid w:val="008F631B"/>
    <w:rsid w:val="008F67CD"/>
    <w:rsid w:val="00900DE1"/>
    <w:rsid w:val="009010CF"/>
    <w:rsid w:val="00901281"/>
    <w:rsid w:val="00901483"/>
    <w:rsid w:val="00902939"/>
    <w:rsid w:val="00902A08"/>
    <w:rsid w:val="00905419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20E70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B17"/>
    <w:rsid w:val="009332E8"/>
    <w:rsid w:val="00933583"/>
    <w:rsid w:val="00933BAD"/>
    <w:rsid w:val="009349C3"/>
    <w:rsid w:val="00935D0D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4004"/>
    <w:rsid w:val="009551EE"/>
    <w:rsid w:val="009559D0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29A6"/>
    <w:rsid w:val="009729B9"/>
    <w:rsid w:val="0097310F"/>
    <w:rsid w:val="00973E2A"/>
    <w:rsid w:val="009751A0"/>
    <w:rsid w:val="00975F6F"/>
    <w:rsid w:val="00976A4A"/>
    <w:rsid w:val="0098088B"/>
    <w:rsid w:val="00982094"/>
    <w:rsid w:val="0098568D"/>
    <w:rsid w:val="00986566"/>
    <w:rsid w:val="009868CC"/>
    <w:rsid w:val="009875B4"/>
    <w:rsid w:val="00991174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2954"/>
    <w:rsid w:val="009B390D"/>
    <w:rsid w:val="009B539D"/>
    <w:rsid w:val="009B6490"/>
    <w:rsid w:val="009B73E1"/>
    <w:rsid w:val="009B7930"/>
    <w:rsid w:val="009C0F44"/>
    <w:rsid w:val="009C1496"/>
    <w:rsid w:val="009C2E8D"/>
    <w:rsid w:val="009C3741"/>
    <w:rsid w:val="009C5B09"/>
    <w:rsid w:val="009C7159"/>
    <w:rsid w:val="009C741B"/>
    <w:rsid w:val="009D05A8"/>
    <w:rsid w:val="009D0B4A"/>
    <w:rsid w:val="009D3074"/>
    <w:rsid w:val="009D377F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3CFC"/>
    <w:rsid w:val="009E4115"/>
    <w:rsid w:val="009E4565"/>
    <w:rsid w:val="009E45C4"/>
    <w:rsid w:val="009E6241"/>
    <w:rsid w:val="009E702B"/>
    <w:rsid w:val="009E7FED"/>
    <w:rsid w:val="009F1060"/>
    <w:rsid w:val="009F1802"/>
    <w:rsid w:val="009F1C95"/>
    <w:rsid w:val="009F28F6"/>
    <w:rsid w:val="009F2AEA"/>
    <w:rsid w:val="009F396A"/>
    <w:rsid w:val="009F3D07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D05"/>
    <w:rsid w:val="00A1062A"/>
    <w:rsid w:val="00A10C51"/>
    <w:rsid w:val="00A151D0"/>
    <w:rsid w:val="00A15653"/>
    <w:rsid w:val="00A16687"/>
    <w:rsid w:val="00A16D01"/>
    <w:rsid w:val="00A16DBA"/>
    <w:rsid w:val="00A17796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7184"/>
    <w:rsid w:val="00A30460"/>
    <w:rsid w:val="00A30C3B"/>
    <w:rsid w:val="00A32C72"/>
    <w:rsid w:val="00A3314A"/>
    <w:rsid w:val="00A33633"/>
    <w:rsid w:val="00A33712"/>
    <w:rsid w:val="00A339A1"/>
    <w:rsid w:val="00A33D11"/>
    <w:rsid w:val="00A33DEF"/>
    <w:rsid w:val="00A37FBC"/>
    <w:rsid w:val="00A401B0"/>
    <w:rsid w:val="00A4384D"/>
    <w:rsid w:val="00A4437F"/>
    <w:rsid w:val="00A44F37"/>
    <w:rsid w:val="00A453F2"/>
    <w:rsid w:val="00A4597C"/>
    <w:rsid w:val="00A4644D"/>
    <w:rsid w:val="00A47646"/>
    <w:rsid w:val="00A51289"/>
    <w:rsid w:val="00A518E2"/>
    <w:rsid w:val="00A52479"/>
    <w:rsid w:val="00A52A1A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3E07"/>
    <w:rsid w:val="00A66881"/>
    <w:rsid w:val="00A66F92"/>
    <w:rsid w:val="00A67890"/>
    <w:rsid w:val="00A70672"/>
    <w:rsid w:val="00A71C2B"/>
    <w:rsid w:val="00A72391"/>
    <w:rsid w:val="00A73F04"/>
    <w:rsid w:val="00A7422C"/>
    <w:rsid w:val="00A7700A"/>
    <w:rsid w:val="00A77EE9"/>
    <w:rsid w:val="00A802BC"/>
    <w:rsid w:val="00A80411"/>
    <w:rsid w:val="00A8186B"/>
    <w:rsid w:val="00A81F9A"/>
    <w:rsid w:val="00A82D59"/>
    <w:rsid w:val="00A833A6"/>
    <w:rsid w:val="00A83564"/>
    <w:rsid w:val="00A8490B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D3"/>
    <w:rsid w:val="00AB28A5"/>
    <w:rsid w:val="00AB2FE5"/>
    <w:rsid w:val="00AB41A3"/>
    <w:rsid w:val="00AB51B7"/>
    <w:rsid w:val="00AB60A3"/>
    <w:rsid w:val="00AB6FE0"/>
    <w:rsid w:val="00AB7A4A"/>
    <w:rsid w:val="00AC1EC0"/>
    <w:rsid w:val="00AC35BE"/>
    <w:rsid w:val="00AC4A9D"/>
    <w:rsid w:val="00AC4F27"/>
    <w:rsid w:val="00AD1C01"/>
    <w:rsid w:val="00AD304B"/>
    <w:rsid w:val="00AD3E85"/>
    <w:rsid w:val="00AD5168"/>
    <w:rsid w:val="00AD618A"/>
    <w:rsid w:val="00AD6AD5"/>
    <w:rsid w:val="00AD7C6E"/>
    <w:rsid w:val="00AD7C9F"/>
    <w:rsid w:val="00AE0437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F58"/>
    <w:rsid w:val="00AE7FDA"/>
    <w:rsid w:val="00AF008F"/>
    <w:rsid w:val="00AF0C09"/>
    <w:rsid w:val="00AF318F"/>
    <w:rsid w:val="00AF325F"/>
    <w:rsid w:val="00AF47BA"/>
    <w:rsid w:val="00AF5B6D"/>
    <w:rsid w:val="00AF6D5C"/>
    <w:rsid w:val="00AF6ED3"/>
    <w:rsid w:val="00AF72A3"/>
    <w:rsid w:val="00AF72AC"/>
    <w:rsid w:val="00AF7D5D"/>
    <w:rsid w:val="00B01169"/>
    <w:rsid w:val="00B03D22"/>
    <w:rsid w:val="00B05B09"/>
    <w:rsid w:val="00B07514"/>
    <w:rsid w:val="00B07800"/>
    <w:rsid w:val="00B105D1"/>
    <w:rsid w:val="00B141E8"/>
    <w:rsid w:val="00B148D0"/>
    <w:rsid w:val="00B148EF"/>
    <w:rsid w:val="00B14DFB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318"/>
    <w:rsid w:val="00B3063A"/>
    <w:rsid w:val="00B32825"/>
    <w:rsid w:val="00B32A22"/>
    <w:rsid w:val="00B33D00"/>
    <w:rsid w:val="00B3431B"/>
    <w:rsid w:val="00B355B1"/>
    <w:rsid w:val="00B36298"/>
    <w:rsid w:val="00B37B07"/>
    <w:rsid w:val="00B40A04"/>
    <w:rsid w:val="00B40C3E"/>
    <w:rsid w:val="00B4100F"/>
    <w:rsid w:val="00B426D0"/>
    <w:rsid w:val="00B42B59"/>
    <w:rsid w:val="00B42F18"/>
    <w:rsid w:val="00B448D9"/>
    <w:rsid w:val="00B455ED"/>
    <w:rsid w:val="00B47FBE"/>
    <w:rsid w:val="00B51B29"/>
    <w:rsid w:val="00B54763"/>
    <w:rsid w:val="00B55464"/>
    <w:rsid w:val="00B57306"/>
    <w:rsid w:val="00B602CF"/>
    <w:rsid w:val="00B603F0"/>
    <w:rsid w:val="00B616E2"/>
    <w:rsid w:val="00B61B12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70260"/>
    <w:rsid w:val="00B725C0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90DC4"/>
    <w:rsid w:val="00B916D5"/>
    <w:rsid w:val="00B918A2"/>
    <w:rsid w:val="00B9242A"/>
    <w:rsid w:val="00B92A0C"/>
    <w:rsid w:val="00B93AF8"/>
    <w:rsid w:val="00B95E93"/>
    <w:rsid w:val="00B96DD9"/>
    <w:rsid w:val="00B97186"/>
    <w:rsid w:val="00BA08F9"/>
    <w:rsid w:val="00BA29EE"/>
    <w:rsid w:val="00BA4EA8"/>
    <w:rsid w:val="00BA56BB"/>
    <w:rsid w:val="00BA6560"/>
    <w:rsid w:val="00BA6715"/>
    <w:rsid w:val="00BA69F3"/>
    <w:rsid w:val="00BA7355"/>
    <w:rsid w:val="00BA7845"/>
    <w:rsid w:val="00BB0B26"/>
    <w:rsid w:val="00BB27A6"/>
    <w:rsid w:val="00BB31E2"/>
    <w:rsid w:val="00BB3BD5"/>
    <w:rsid w:val="00BB6307"/>
    <w:rsid w:val="00BC20DA"/>
    <w:rsid w:val="00BC39D4"/>
    <w:rsid w:val="00BC3F2F"/>
    <w:rsid w:val="00BC4580"/>
    <w:rsid w:val="00BC490D"/>
    <w:rsid w:val="00BC4EBE"/>
    <w:rsid w:val="00BC726D"/>
    <w:rsid w:val="00BC727C"/>
    <w:rsid w:val="00BC7513"/>
    <w:rsid w:val="00BD01E9"/>
    <w:rsid w:val="00BD08D7"/>
    <w:rsid w:val="00BD14FF"/>
    <w:rsid w:val="00BD1B09"/>
    <w:rsid w:val="00BD254C"/>
    <w:rsid w:val="00BD30BF"/>
    <w:rsid w:val="00BD3802"/>
    <w:rsid w:val="00BD3A1E"/>
    <w:rsid w:val="00BD477E"/>
    <w:rsid w:val="00BD62BB"/>
    <w:rsid w:val="00BD73E6"/>
    <w:rsid w:val="00BD7C90"/>
    <w:rsid w:val="00BD7F04"/>
    <w:rsid w:val="00BE25CD"/>
    <w:rsid w:val="00BE4226"/>
    <w:rsid w:val="00BE461A"/>
    <w:rsid w:val="00BE6B89"/>
    <w:rsid w:val="00BE7F83"/>
    <w:rsid w:val="00BF03F7"/>
    <w:rsid w:val="00BF0462"/>
    <w:rsid w:val="00BF0BAD"/>
    <w:rsid w:val="00BF167F"/>
    <w:rsid w:val="00BF1B44"/>
    <w:rsid w:val="00BF2F9B"/>
    <w:rsid w:val="00BF6581"/>
    <w:rsid w:val="00BF6B5D"/>
    <w:rsid w:val="00BF6FBA"/>
    <w:rsid w:val="00C009EE"/>
    <w:rsid w:val="00C020D7"/>
    <w:rsid w:val="00C0245B"/>
    <w:rsid w:val="00C03770"/>
    <w:rsid w:val="00C0383B"/>
    <w:rsid w:val="00C03FD5"/>
    <w:rsid w:val="00C04780"/>
    <w:rsid w:val="00C05F1E"/>
    <w:rsid w:val="00C06156"/>
    <w:rsid w:val="00C06F59"/>
    <w:rsid w:val="00C1182B"/>
    <w:rsid w:val="00C11979"/>
    <w:rsid w:val="00C13B5A"/>
    <w:rsid w:val="00C16771"/>
    <w:rsid w:val="00C16FA1"/>
    <w:rsid w:val="00C178A8"/>
    <w:rsid w:val="00C2341F"/>
    <w:rsid w:val="00C23B4E"/>
    <w:rsid w:val="00C25082"/>
    <w:rsid w:val="00C27C02"/>
    <w:rsid w:val="00C27F49"/>
    <w:rsid w:val="00C32B57"/>
    <w:rsid w:val="00C35044"/>
    <w:rsid w:val="00C40663"/>
    <w:rsid w:val="00C4115C"/>
    <w:rsid w:val="00C426C5"/>
    <w:rsid w:val="00C443C8"/>
    <w:rsid w:val="00C453E0"/>
    <w:rsid w:val="00C45D17"/>
    <w:rsid w:val="00C462CC"/>
    <w:rsid w:val="00C47500"/>
    <w:rsid w:val="00C51686"/>
    <w:rsid w:val="00C532D1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DF5"/>
    <w:rsid w:val="00C62E78"/>
    <w:rsid w:val="00C647B4"/>
    <w:rsid w:val="00C652E6"/>
    <w:rsid w:val="00C668D8"/>
    <w:rsid w:val="00C70305"/>
    <w:rsid w:val="00C70816"/>
    <w:rsid w:val="00C70C60"/>
    <w:rsid w:val="00C70FDC"/>
    <w:rsid w:val="00C71331"/>
    <w:rsid w:val="00C71689"/>
    <w:rsid w:val="00C71733"/>
    <w:rsid w:val="00C719DD"/>
    <w:rsid w:val="00C75241"/>
    <w:rsid w:val="00C75879"/>
    <w:rsid w:val="00C7795F"/>
    <w:rsid w:val="00C77AFF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90854"/>
    <w:rsid w:val="00C90C1F"/>
    <w:rsid w:val="00C94DBB"/>
    <w:rsid w:val="00C95309"/>
    <w:rsid w:val="00C964F4"/>
    <w:rsid w:val="00C97763"/>
    <w:rsid w:val="00C97C2E"/>
    <w:rsid w:val="00C97E96"/>
    <w:rsid w:val="00CA0A93"/>
    <w:rsid w:val="00CA2122"/>
    <w:rsid w:val="00CA25F8"/>
    <w:rsid w:val="00CA3DB1"/>
    <w:rsid w:val="00CA6607"/>
    <w:rsid w:val="00CB0687"/>
    <w:rsid w:val="00CB1352"/>
    <w:rsid w:val="00CB1BC9"/>
    <w:rsid w:val="00CB289C"/>
    <w:rsid w:val="00CB2FDC"/>
    <w:rsid w:val="00CB364B"/>
    <w:rsid w:val="00CB3C3B"/>
    <w:rsid w:val="00CB4053"/>
    <w:rsid w:val="00CB5108"/>
    <w:rsid w:val="00CB7F48"/>
    <w:rsid w:val="00CC0ACE"/>
    <w:rsid w:val="00CC54E9"/>
    <w:rsid w:val="00CC6668"/>
    <w:rsid w:val="00CC69D7"/>
    <w:rsid w:val="00CD243D"/>
    <w:rsid w:val="00CD26CF"/>
    <w:rsid w:val="00CD2EE8"/>
    <w:rsid w:val="00CD382B"/>
    <w:rsid w:val="00CD525D"/>
    <w:rsid w:val="00CD5E5D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1F79"/>
    <w:rsid w:val="00CF3A8F"/>
    <w:rsid w:val="00CF4111"/>
    <w:rsid w:val="00CF46C1"/>
    <w:rsid w:val="00CF4F7F"/>
    <w:rsid w:val="00CF5F7F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D84"/>
    <w:rsid w:val="00D07EED"/>
    <w:rsid w:val="00D105E9"/>
    <w:rsid w:val="00D12EA0"/>
    <w:rsid w:val="00D145D2"/>
    <w:rsid w:val="00D15756"/>
    <w:rsid w:val="00D15AC1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A1D"/>
    <w:rsid w:val="00D31AC1"/>
    <w:rsid w:val="00D32B4D"/>
    <w:rsid w:val="00D356FE"/>
    <w:rsid w:val="00D37225"/>
    <w:rsid w:val="00D40429"/>
    <w:rsid w:val="00D40B5C"/>
    <w:rsid w:val="00D41107"/>
    <w:rsid w:val="00D416B8"/>
    <w:rsid w:val="00D44561"/>
    <w:rsid w:val="00D44817"/>
    <w:rsid w:val="00D45C5B"/>
    <w:rsid w:val="00D46A83"/>
    <w:rsid w:val="00D46F39"/>
    <w:rsid w:val="00D47205"/>
    <w:rsid w:val="00D527BE"/>
    <w:rsid w:val="00D543CA"/>
    <w:rsid w:val="00D54BE4"/>
    <w:rsid w:val="00D55221"/>
    <w:rsid w:val="00D5596D"/>
    <w:rsid w:val="00D55ACC"/>
    <w:rsid w:val="00D56F19"/>
    <w:rsid w:val="00D57851"/>
    <w:rsid w:val="00D61167"/>
    <w:rsid w:val="00D62CAB"/>
    <w:rsid w:val="00D63DA8"/>
    <w:rsid w:val="00D642A7"/>
    <w:rsid w:val="00D64C94"/>
    <w:rsid w:val="00D65146"/>
    <w:rsid w:val="00D661F6"/>
    <w:rsid w:val="00D674CC"/>
    <w:rsid w:val="00D67D4E"/>
    <w:rsid w:val="00D70571"/>
    <w:rsid w:val="00D71239"/>
    <w:rsid w:val="00D7213F"/>
    <w:rsid w:val="00D72B37"/>
    <w:rsid w:val="00D74F00"/>
    <w:rsid w:val="00D7549D"/>
    <w:rsid w:val="00D75DEA"/>
    <w:rsid w:val="00D76678"/>
    <w:rsid w:val="00D76BE3"/>
    <w:rsid w:val="00D80CBE"/>
    <w:rsid w:val="00D812F2"/>
    <w:rsid w:val="00D81839"/>
    <w:rsid w:val="00D830BD"/>
    <w:rsid w:val="00D831F8"/>
    <w:rsid w:val="00D84259"/>
    <w:rsid w:val="00D8500E"/>
    <w:rsid w:val="00D85C6F"/>
    <w:rsid w:val="00D87049"/>
    <w:rsid w:val="00D87328"/>
    <w:rsid w:val="00D8777E"/>
    <w:rsid w:val="00D90BE5"/>
    <w:rsid w:val="00D91EA6"/>
    <w:rsid w:val="00D9209D"/>
    <w:rsid w:val="00D92E60"/>
    <w:rsid w:val="00D94163"/>
    <w:rsid w:val="00D944B1"/>
    <w:rsid w:val="00D96053"/>
    <w:rsid w:val="00DA06FF"/>
    <w:rsid w:val="00DA1261"/>
    <w:rsid w:val="00DA1EB6"/>
    <w:rsid w:val="00DA356A"/>
    <w:rsid w:val="00DA48AA"/>
    <w:rsid w:val="00DA4D5D"/>
    <w:rsid w:val="00DA5D9E"/>
    <w:rsid w:val="00DA645A"/>
    <w:rsid w:val="00DB0472"/>
    <w:rsid w:val="00DB0A8D"/>
    <w:rsid w:val="00DB1078"/>
    <w:rsid w:val="00DB1F5C"/>
    <w:rsid w:val="00DB24D9"/>
    <w:rsid w:val="00DC0EEC"/>
    <w:rsid w:val="00DC1FA3"/>
    <w:rsid w:val="00DC2AB8"/>
    <w:rsid w:val="00DC2BD5"/>
    <w:rsid w:val="00DC35EB"/>
    <w:rsid w:val="00DC3E48"/>
    <w:rsid w:val="00DC4455"/>
    <w:rsid w:val="00DC4ABF"/>
    <w:rsid w:val="00DC555C"/>
    <w:rsid w:val="00DC5A5C"/>
    <w:rsid w:val="00DC622E"/>
    <w:rsid w:val="00DC76FF"/>
    <w:rsid w:val="00DD1D60"/>
    <w:rsid w:val="00DD304F"/>
    <w:rsid w:val="00DD3F5E"/>
    <w:rsid w:val="00DD3F65"/>
    <w:rsid w:val="00DD43E3"/>
    <w:rsid w:val="00DD667B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6573"/>
    <w:rsid w:val="00DF776D"/>
    <w:rsid w:val="00DF789E"/>
    <w:rsid w:val="00E007AF"/>
    <w:rsid w:val="00E01033"/>
    <w:rsid w:val="00E0104D"/>
    <w:rsid w:val="00E01B13"/>
    <w:rsid w:val="00E01E63"/>
    <w:rsid w:val="00E02B68"/>
    <w:rsid w:val="00E032C8"/>
    <w:rsid w:val="00E03664"/>
    <w:rsid w:val="00E04206"/>
    <w:rsid w:val="00E04CBC"/>
    <w:rsid w:val="00E055DB"/>
    <w:rsid w:val="00E06A10"/>
    <w:rsid w:val="00E1020B"/>
    <w:rsid w:val="00E10D0D"/>
    <w:rsid w:val="00E11134"/>
    <w:rsid w:val="00E11BAA"/>
    <w:rsid w:val="00E13A84"/>
    <w:rsid w:val="00E13EDF"/>
    <w:rsid w:val="00E149B0"/>
    <w:rsid w:val="00E1583E"/>
    <w:rsid w:val="00E15952"/>
    <w:rsid w:val="00E160AA"/>
    <w:rsid w:val="00E16681"/>
    <w:rsid w:val="00E173F0"/>
    <w:rsid w:val="00E2057C"/>
    <w:rsid w:val="00E21418"/>
    <w:rsid w:val="00E222D6"/>
    <w:rsid w:val="00E2327B"/>
    <w:rsid w:val="00E2381D"/>
    <w:rsid w:val="00E241E1"/>
    <w:rsid w:val="00E246AB"/>
    <w:rsid w:val="00E2617B"/>
    <w:rsid w:val="00E27104"/>
    <w:rsid w:val="00E308D6"/>
    <w:rsid w:val="00E30A4B"/>
    <w:rsid w:val="00E324C4"/>
    <w:rsid w:val="00E33B0B"/>
    <w:rsid w:val="00E34C57"/>
    <w:rsid w:val="00E370FF"/>
    <w:rsid w:val="00E40AFA"/>
    <w:rsid w:val="00E416E1"/>
    <w:rsid w:val="00E43168"/>
    <w:rsid w:val="00E43300"/>
    <w:rsid w:val="00E4386C"/>
    <w:rsid w:val="00E44451"/>
    <w:rsid w:val="00E451AB"/>
    <w:rsid w:val="00E4624F"/>
    <w:rsid w:val="00E46EBF"/>
    <w:rsid w:val="00E500C8"/>
    <w:rsid w:val="00E507B6"/>
    <w:rsid w:val="00E51134"/>
    <w:rsid w:val="00E523DE"/>
    <w:rsid w:val="00E524A1"/>
    <w:rsid w:val="00E52716"/>
    <w:rsid w:val="00E527B5"/>
    <w:rsid w:val="00E53BE0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7F9"/>
    <w:rsid w:val="00E629AE"/>
    <w:rsid w:val="00E631F9"/>
    <w:rsid w:val="00E64B53"/>
    <w:rsid w:val="00E673F2"/>
    <w:rsid w:val="00E67717"/>
    <w:rsid w:val="00E67D98"/>
    <w:rsid w:val="00E7010D"/>
    <w:rsid w:val="00E71A0A"/>
    <w:rsid w:val="00E71ADC"/>
    <w:rsid w:val="00E72F56"/>
    <w:rsid w:val="00E736F4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4C0E"/>
    <w:rsid w:val="00E86BAE"/>
    <w:rsid w:val="00E91A74"/>
    <w:rsid w:val="00E91D75"/>
    <w:rsid w:val="00E91F78"/>
    <w:rsid w:val="00E92D11"/>
    <w:rsid w:val="00E931BA"/>
    <w:rsid w:val="00E93F3B"/>
    <w:rsid w:val="00E93F94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64F"/>
    <w:rsid w:val="00EA7E47"/>
    <w:rsid w:val="00EB06DE"/>
    <w:rsid w:val="00EB0891"/>
    <w:rsid w:val="00EB264D"/>
    <w:rsid w:val="00EB4078"/>
    <w:rsid w:val="00EB4AB1"/>
    <w:rsid w:val="00EB4F30"/>
    <w:rsid w:val="00EB4F96"/>
    <w:rsid w:val="00EB512C"/>
    <w:rsid w:val="00EC07F9"/>
    <w:rsid w:val="00EC2C86"/>
    <w:rsid w:val="00EC33C9"/>
    <w:rsid w:val="00EC551F"/>
    <w:rsid w:val="00EC6236"/>
    <w:rsid w:val="00EC67F8"/>
    <w:rsid w:val="00ED1A2E"/>
    <w:rsid w:val="00ED23E4"/>
    <w:rsid w:val="00ED2694"/>
    <w:rsid w:val="00ED2BC7"/>
    <w:rsid w:val="00ED2EC8"/>
    <w:rsid w:val="00ED31E2"/>
    <w:rsid w:val="00ED387E"/>
    <w:rsid w:val="00ED3C1F"/>
    <w:rsid w:val="00ED54DB"/>
    <w:rsid w:val="00ED6833"/>
    <w:rsid w:val="00ED6969"/>
    <w:rsid w:val="00ED75BF"/>
    <w:rsid w:val="00ED7BCA"/>
    <w:rsid w:val="00EE0330"/>
    <w:rsid w:val="00EE03A4"/>
    <w:rsid w:val="00EE0435"/>
    <w:rsid w:val="00EE1CFD"/>
    <w:rsid w:val="00EE1D0E"/>
    <w:rsid w:val="00EE1F59"/>
    <w:rsid w:val="00EE25D5"/>
    <w:rsid w:val="00EE27C2"/>
    <w:rsid w:val="00EE2989"/>
    <w:rsid w:val="00EE3877"/>
    <w:rsid w:val="00EE4AEF"/>
    <w:rsid w:val="00EE74A1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3DE"/>
    <w:rsid w:val="00F10DE2"/>
    <w:rsid w:val="00F11190"/>
    <w:rsid w:val="00F12026"/>
    <w:rsid w:val="00F12C28"/>
    <w:rsid w:val="00F12EE2"/>
    <w:rsid w:val="00F13D2F"/>
    <w:rsid w:val="00F15049"/>
    <w:rsid w:val="00F15403"/>
    <w:rsid w:val="00F15CE2"/>
    <w:rsid w:val="00F16317"/>
    <w:rsid w:val="00F17EB4"/>
    <w:rsid w:val="00F2237E"/>
    <w:rsid w:val="00F2363E"/>
    <w:rsid w:val="00F23EF4"/>
    <w:rsid w:val="00F23F54"/>
    <w:rsid w:val="00F2402E"/>
    <w:rsid w:val="00F30529"/>
    <w:rsid w:val="00F323B4"/>
    <w:rsid w:val="00F33036"/>
    <w:rsid w:val="00F33940"/>
    <w:rsid w:val="00F34059"/>
    <w:rsid w:val="00F35038"/>
    <w:rsid w:val="00F35333"/>
    <w:rsid w:val="00F40F37"/>
    <w:rsid w:val="00F410FF"/>
    <w:rsid w:val="00F418C4"/>
    <w:rsid w:val="00F41CE8"/>
    <w:rsid w:val="00F4299B"/>
    <w:rsid w:val="00F449BF"/>
    <w:rsid w:val="00F4522D"/>
    <w:rsid w:val="00F453D9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9C0"/>
    <w:rsid w:val="00F55374"/>
    <w:rsid w:val="00F5545A"/>
    <w:rsid w:val="00F55605"/>
    <w:rsid w:val="00F62C2D"/>
    <w:rsid w:val="00F65A0F"/>
    <w:rsid w:val="00F66CDF"/>
    <w:rsid w:val="00F67C9D"/>
    <w:rsid w:val="00F701FD"/>
    <w:rsid w:val="00F705FB"/>
    <w:rsid w:val="00F70607"/>
    <w:rsid w:val="00F709F8"/>
    <w:rsid w:val="00F70CF4"/>
    <w:rsid w:val="00F71715"/>
    <w:rsid w:val="00F71EEF"/>
    <w:rsid w:val="00F727CA"/>
    <w:rsid w:val="00F72AC4"/>
    <w:rsid w:val="00F730A1"/>
    <w:rsid w:val="00F7480A"/>
    <w:rsid w:val="00F74F4F"/>
    <w:rsid w:val="00F7513B"/>
    <w:rsid w:val="00F76C39"/>
    <w:rsid w:val="00F76E59"/>
    <w:rsid w:val="00F771D8"/>
    <w:rsid w:val="00F775D9"/>
    <w:rsid w:val="00F779B2"/>
    <w:rsid w:val="00F80619"/>
    <w:rsid w:val="00F815D3"/>
    <w:rsid w:val="00F81DB2"/>
    <w:rsid w:val="00F832D7"/>
    <w:rsid w:val="00F8364E"/>
    <w:rsid w:val="00F83972"/>
    <w:rsid w:val="00F84BA9"/>
    <w:rsid w:val="00F84C4C"/>
    <w:rsid w:val="00F8589B"/>
    <w:rsid w:val="00F9014B"/>
    <w:rsid w:val="00F90372"/>
    <w:rsid w:val="00F90BD7"/>
    <w:rsid w:val="00F9333B"/>
    <w:rsid w:val="00F936EF"/>
    <w:rsid w:val="00F937F8"/>
    <w:rsid w:val="00F952E5"/>
    <w:rsid w:val="00F95B6A"/>
    <w:rsid w:val="00F95CAE"/>
    <w:rsid w:val="00F96AB0"/>
    <w:rsid w:val="00FA0A3D"/>
    <w:rsid w:val="00FA17CD"/>
    <w:rsid w:val="00FA3B36"/>
    <w:rsid w:val="00FA3FFC"/>
    <w:rsid w:val="00FA5A51"/>
    <w:rsid w:val="00FA72C9"/>
    <w:rsid w:val="00FA7B6B"/>
    <w:rsid w:val="00FB1584"/>
    <w:rsid w:val="00FB49BE"/>
    <w:rsid w:val="00FB5DC6"/>
    <w:rsid w:val="00FB69B9"/>
    <w:rsid w:val="00FC0CBC"/>
    <w:rsid w:val="00FC0EC8"/>
    <w:rsid w:val="00FC23C2"/>
    <w:rsid w:val="00FC2777"/>
    <w:rsid w:val="00FC3827"/>
    <w:rsid w:val="00FC3AE1"/>
    <w:rsid w:val="00FC6CC9"/>
    <w:rsid w:val="00FC73B2"/>
    <w:rsid w:val="00FC7D5B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F9"/>
    <w:rsid w:val="00FF19DB"/>
    <w:rsid w:val="00FF1B52"/>
    <w:rsid w:val="00FF1BCF"/>
    <w:rsid w:val="00FF2BD9"/>
    <w:rsid w:val="00FF67BB"/>
    <w:rsid w:val="00FF68CF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Address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41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rsid w:val="004A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basedOn w:val="Normalny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Plandokumentu">
    <w:name w:val="Document Map"/>
    <w:basedOn w:val="Normalny"/>
    <w:link w:val="Plan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PlandokumentuZnak">
    <w:name w:val="Plan dokumentu Znak"/>
    <w:basedOn w:val="Domylnaczcionkaakapitu"/>
    <w:link w:val="Plan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5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msw.gov.pl" TargetMode="Externa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@pis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mage001.jpg@01D06D22.6636D6D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3720C-D2DA-4A78-AAB1-9B68C955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9390</Words>
  <Characters>59539</Characters>
  <Application>Microsoft Office Word</Application>
  <DocSecurity>0</DocSecurity>
  <Lines>496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68792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2015-07-24T15:18:00Z</dcterms:created>
  <dcterms:modified xsi:type="dcterms:W3CDTF">2015-07-31T12:04:00Z</dcterms:modified>
</cp:coreProperties>
</file>